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C56" w:rsidRDefault="00483C56" w:rsidP="004E7FAB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76A01">
        <w:rPr>
          <w:rFonts w:ascii="Times New Roman" w:hAnsi="Times New Roman" w:cs="Times New Roman"/>
          <w:b/>
          <w:bCs/>
          <w:iCs/>
          <w:sz w:val="28"/>
          <w:szCs w:val="28"/>
        </w:rPr>
        <w:t>Совершенствование правового обеспечения организации и деятельности контрольно-счетных органов в РФ</w:t>
      </w:r>
    </w:p>
    <w:p w:rsidR="00976A01" w:rsidRPr="00976A01" w:rsidRDefault="00976A01" w:rsidP="00976A01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76A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Литвинчук Е.С.</w:t>
      </w:r>
    </w:p>
    <w:p w:rsidR="00483C56" w:rsidRPr="00976A01" w:rsidRDefault="00483C56" w:rsidP="004E7FAB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00140" w:rsidRDefault="00600140" w:rsidP="004E7FAB">
      <w:pPr>
        <w:spacing w:after="0" w:line="288" w:lineRule="auto"/>
        <w:ind w:lef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72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D872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слайд)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5575C" w:rsidRPr="00561E25" w:rsidRDefault="00ED6D71" w:rsidP="004E7FAB">
      <w:pPr>
        <w:spacing w:after="0" w:line="288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561E25">
        <w:rPr>
          <w:rFonts w:ascii="Times New Roman" w:hAnsi="Times New Roman"/>
          <w:sz w:val="28"/>
          <w:szCs w:val="28"/>
        </w:rPr>
        <w:t xml:space="preserve">В июле </w:t>
      </w:r>
      <w:r w:rsidR="00407094" w:rsidRPr="00561E25">
        <w:rPr>
          <w:rFonts w:ascii="Times New Roman" w:hAnsi="Times New Roman"/>
          <w:sz w:val="28"/>
          <w:szCs w:val="28"/>
        </w:rPr>
        <w:t>этого года состоялись</w:t>
      </w:r>
      <w:r w:rsidRPr="00561E25">
        <w:rPr>
          <w:rFonts w:ascii="Times New Roman" w:hAnsi="Times New Roman"/>
          <w:sz w:val="28"/>
          <w:szCs w:val="28"/>
        </w:rPr>
        <w:t xml:space="preserve"> масштабные изменения </w:t>
      </w:r>
      <w:r w:rsidR="00407094" w:rsidRPr="00561E25">
        <w:rPr>
          <w:rFonts w:ascii="Times New Roman" w:hAnsi="Times New Roman"/>
          <w:sz w:val="28"/>
          <w:szCs w:val="28"/>
        </w:rPr>
        <w:t>наш</w:t>
      </w:r>
      <w:r w:rsidR="000E3235" w:rsidRPr="00561E25">
        <w:rPr>
          <w:rFonts w:ascii="Times New Roman" w:hAnsi="Times New Roman"/>
          <w:sz w:val="28"/>
          <w:szCs w:val="28"/>
        </w:rPr>
        <w:t>его</w:t>
      </w:r>
      <w:r w:rsidR="00407094" w:rsidRPr="00561E25">
        <w:rPr>
          <w:rFonts w:ascii="Times New Roman" w:hAnsi="Times New Roman"/>
          <w:sz w:val="28"/>
          <w:szCs w:val="28"/>
        </w:rPr>
        <w:t xml:space="preserve"> </w:t>
      </w:r>
      <w:r w:rsidR="005144FC" w:rsidRPr="00561E25">
        <w:rPr>
          <w:rFonts w:ascii="Times New Roman" w:hAnsi="Times New Roman"/>
          <w:sz w:val="28"/>
          <w:szCs w:val="28"/>
        </w:rPr>
        <w:t>базового</w:t>
      </w:r>
      <w:r w:rsidR="00407094" w:rsidRPr="00561E25">
        <w:rPr>
          <w:rFonts w:ascii="Times New Roman" w:hAnsi="Times New Roman"/>
          <w:sz w:val="28"/>
          <w:szCs w:val="28"/>
        </w:rPr>
        <w:t xml:space="preserve"> закон</w:t>
      </w:r>
      <w:r w:rsidR="000E3235" w:rsidRPr="00561E25">
        <w:rPr>
          <w:rFonts w:ascii="Times New Roman" w:hAnsi="Times New Roman"/>
          <w:sz w:val="28"/>
          <w:szCs w:val="28"/>
        </w:rPr>
        <w:t>а</w:t>
      </w:r>
      <w:r w:rsidR="005144FC" w:rsidRPr="00561E25">
        <w:rPr>
          <w:rFonts w:ascii="Times New Roman" w:hAnsi="Times New Roman"/>
          <w:sz w:val="28"/>
          <w:szCs w:val="28"/>
        </w:rPr>
        <w:t xml:space="preserve"> № 6-ФЗ</w:t>
      </w:r>
      <w:r w:rsidR="00556BBB" w:rsidRPr="00561E25">
        <w:rPr>
          <w:rFonts w:ascii="Times New Roman" w:hAnsi="Times New Roman"/>
          <w:sz w:val="28"/>
          <w:szCs w:val="28"/>
        </w:rPr>
        <w:t xml:space="preserve">. </w:t>
      </w:r>
      <w:r w:rsidR="00976A01">
        <w:rPr>
          <w:rFonts w:ascii="Times New Roman" w:hAnsi="Times New Roman"/>
          <w:sz w:val="28"/>
          <w:szCs w:val="28"/>
        </w:rPr>
        <w:t>Б</w:t>
      </w:r>
      <w:r w:rsidR="00A1144E" w:rsidRPr="00561E25">
        <w:rPr>
          <w:rFonts w:ascii="Times New Roman" w:hAnsi="Times New Roman"/>
          <w:sz w:val="28"/>
          <w:szCs w:val="28"/>
        </w:rPr>
        <w:t xml:space="preserve">олее чем </w:t>
      </w:r>
      <w:r w:rsidR="00976A01">
        <w:rPr>
          <w:rFonts w:ascii="Times New Roman" w:hAnsi="Times New Roman"/>
          <w:sz w:val="28"/>
          <w:szCs w:val="28"/>
        </w:rPr>
        <w:t xml:space="preserve">за </w:t>
      </w:r>
      <w:r w:rsidR="00A1144E" w:rsidRPr="00561E25">
        <w:rPr>
          <w:rFonts w:ascii="Times New Roman" w:hAnsi="Times New Roman"/>
          <w:sz w:val="28"/>
          <w:szCs w:val="28"/>
        </w:rPr>
        <w:t xml:space="preserve">10 лет </w:t>
      </w:r>
      <w:r w:rsidR="00976A01">
        <w:rPr>
          <w:rFonts w:ascii="Times New Roman" w:hAnsi="Times New Roman"/>
          <w:sz w:val="28"/>
          <w:szCs w:val="28"/>
        </w:rPr>
        <w:t xml:space="preserve">его </w:t>
      </w:r>
      <w:r w:rsidR="000D1430" w:rsidRPr="00561E25">
        <w:rPr>
          <w:rFonts w:ascii="Times New Roman" w:hAnsi="Times New Roman"/>
          <w:sz w:val="28"/>
          <w:szCs w:val="28"/>
        </w:rPr>
        <w:t xml:space="preserve">существования </w:t>
      </w:r>
      <w:r w:rsidR="00A1144E" w:rsidRPr="00561E25">
        <w:rPr>
          <w:rFonts w:ascii="Times New Roman" w:hAnsi="Times New Roman"/>
          <w:sz w:val="28"/>
          <w:szCs w:val="28"/>
        </w:rPr>
        <w:t>изменени</w:t>
      </w:r>
      <w:r w:rsidR="00027B33" w:rsidRPr="00561E25">
        <w:rPr>
          <w:rFonts w:ascii="Times New Roman" w:hAnsi="Times New Roman"/>
          <w:sz w:val="28"/>
          <w:szCs w:val="28"/>
        </w:rPr>
        <w:t>я</w:t>
      </w:r>
      <w:r w:rsidR="001C43EB" w:rsidRPr="00561E25">
        <w:rPr>
          <w:rFonts w:ascii="Times New Roman" w:hAnsi="Times New Roman"/>
          <w:sz w:val="28"/>
          <w:szCs w:val="28"/>
        </w:rPr>
        <w:t xml:space="preserve"> </w:t>
      </w:r>
      <w:r w:rsidR="000D1430" w:rsidRPr="00561E25">
        <w:rPr>
          <w:rFonts w:ascii="Times New Roman" w:hAnsi="Times New Roman"/>
          <w:sz w:val="28"/>
          <w:szCs w:val="28"/>
        </w:rPr>
        <w:t xml:space="preserve">в него </w:t>
      </w:r>
      <w:r w:rsidR="001C43EB" w:rsidRPr="00561E25">
        <w:rPr>
          <w:rFonts w:ascii="Times New Roman" w:hAnsi="Times New Roman"/>
          <w:sz w:val="28"/>
          <w:szCs w:val="28"/>
        </w:rPr>
        <w:t xml:space="preserve">вносились </w:t>
      </w:r>
      <w:r w:rsidR="000E3235" w:rsidRPr="00561E25">
        <w:rPr>
          <w:rFonts w:ascii="Times New Roman" w:hAnsi="Times New Roman"/>
          <w:sz w:val="28"/>
          <w:szCs w:val="28"/>
        </w:rPr>
        <w:t xml:space="preserve">только </w:t>
      </w:r>
      <w:r w:rsidR="000D1430" w:rsidRPr="00561E25">
        <w:rPr>
          <w:rFonts w:ascii="Times New Roman" w:hAnsi="Times New Roman"/>
          <w:sz w:val="28"/>
          <w:szCs w:val="28"/>
        </w:rPr>
        <w:t>6</w:t>
      </w:r>
      <w:r w:rsidR="001C43EB" w:rsidRPr="00561E25">
        <w:rPr>
          <w:rFonts w:ascii="Times New Roman" w:hAnsi="Times New Roman"/>
          <w:sz w:val="28"/>
          <w:szCs w:val="28"/>
        </w:rPr>
        <w:t xml:space="preserve"> раз</w:t>
      </w:r>
      <w:r w:rsidR="00027B33" w:rsidRPr="00561E25">
        <w:rPr>
          <w:rFonts w:ascii="Times New Roman" w:hAnsi="Times New Roman"/>
          <w:sz w:val="28"/>
          <w:szCs w:val="28"/>
        </w:rPr>
        <w:t>, и в</w:t>
      </w:r>
      <w:r w:rsidR="00261B20" w:rsidRPr="00561E25">
        <w:rPr>
          <w:rFonts w:ascii="Times New Roman" w:hAnsi="Times New Roman"/>
          <w:sz w:val="28"/>
          <w:szCs w:val="28"/>
        </w:rPr>
        <w:t>се они</w:t>
      </w:r>
      <w:r w:rsidR="00327A6E" w:rsidRPr="00561E25">
        <w:rPr>
          <w:rFonts w:ascii="Times New Roman" w:hAnsi="Times New Roman"/>
          <w:sz w:val="28"/>
          <w:szCs w:val="28"/>
        </w:rPr>
        <w:t xml:space="preserve"> носили</w:t>
      </w:r>
      <w:r w:rsidR="00976A01">
        <w:rPr>
          <w:rFonts w:ascii="Times New Roman" w:hAnsi="Times New Roman"/>
          <w:sz w:val="28"/>
          <w:szCs w:val="28"/>
        </w:rPr>
        <w:t xml:space="preserve"> </w:t>
      </w:r>
      <w:r w:rsidR="00327A6E" w:rsidRPr="00561E25">
        <w:rPr>
          <w:rFonts w:ascii="Times New Roman" w:hAnsi="Times New Roman"/>
          <w:sz w:val="28"/>
          <w:szCs w:val="28"/>
        </w:rPr>
        <w:t>технический характер</w:t>
      </w:r>
      <w:r w:rsidR="00976A01">
        <w:rPr>
          <w:rFonts w:ascii="Times New Roman" w:hAnsi="Times New Roman"/>
          <w:sz w:val="28"/>
          <w:szCs w:val="28"/>
        </w:rPr>
        <w:t>,</w:t>
      </w:r>
      <w:r w:rsidR="00027B33" w:rsidRPr="00561E25">
        <w:rPr>
          <w:rFonts w:ascii="Times New Roman" w:hAnsi="Times New Roman"/>
          <w:sz w:val="28"/>
          <w:szCs w:val="28"/>
        </w:rPr>
        <w:t xml:space="preserve"> </w:t>
      </w:r>
      <w:r w:rsidR="00976A01">
        <w:rPr>
          <w:rFonts w:ascii="Times New Roman" w:hAnsi="Times New Roman"/>
          <w:sz w:val="28"/>
          <w:szCs w:val="28"/>
        </w:rPr>
        <w:t>т</w:t>
      </w:r>
      <w:r w:rsidR="00027B33" w:rsidRPr="00561E25">
        <w:rPr>
          <w:rFonts w:ascii="Times New Roman" w:hAnsi="Times New Roman"/>
          <w:sz w:val="28"/>
          <w:szCs w:val="28"/>
        </w:rPr>
        <w:t>о есть были связаны с изменениями других законов</w:t>
      </w:r>
      <w:r w:rsidR="00327A6E" w:rsidRPr="00561E25">
        <w:rPr>
          <w:rFonts w:ascii="Times New Roman" w:hAnsi="Times New Roman"/>
          <w:sz w:val="28"/>
          <w:szCs w:val="28"/>
        </w:rPr>
        <w:t>.</w:t>
      </w:r>
      <w:r w:rsidR="007962F0" w:rsidRPr="00561E25">
        <w:rPr>
          <w:rFonts w:ascii="Times New Roman" w:hAnsi="Times New Roman"/>
          <w:sz w:val="28"/>
          <w:szCs w:val="28"/>
        </w:rPr>
        <w:t xml:space="preserve"> За это время</w:t>
      </w:r>
      <w:r w:rsidR="001F58E1" w:rsidRPr="00561E25">
        <w:rPr>
          <w:rFonts w:ascii="Times New Roman" w:hAnsi="Times New Roman"/>
          <w:sz w:val="28"/>
          <w:szCs w:val="28"/>
        </w:rPr>
        <w:t>,</w:t>
      </w:r>
      <w:r w:rsidR="007962F0" w:rsidRPr="00561E25">
        <w:rPr>
          <w:rFonts w:ascii="Times New Roman" w:hAnsi="Times New Roman"/>
          <w:sz w:val="28"/>
          <w:szCs w:val="28"/>
        </w:rPr>
        <w:t xml:space="preserve"> </w:t>
      </w:r>
      <w:r w:rsidR="001F58E1" w:rsidRPr="00561E25">
        <w:rPr>
          <w:rFonts w:ascii="Times New Roman" w:hAnsi="Times New Roman"/>
          <w:sz w:val="28"/>
          <w:szCs w:val="28"/>
        </w:rPr>
        <w:t xml:space="preserve">с одной стороны, </w:t>
      </w:r>
      <w:r w:rsidR="00A55636" w:rsidRPr="00561E25">
        <w:rPr>
          <w:rFonts w:ascii="Times New Roman" w:hAnsi="Times New Roman"/>
          <w:sz w:val="28"/>
          <w:szCs w:val="28"/>
        </w:rPr>
        <w:t>органы внешнего финансового контроля</w:t>
      </w:r>
      <w:r w:rsidR="007962F0" w:rsidRPr="00561E25">
        <w:rPr>
          <w:rFonts w:ascii="Times New Roman" w:hAnsi="Times New Roman"/>
          <w:sz w:val="28"/>
          <w:szCs w:val="28"/>
        </w:rPr>
        <w:t xml:space="preserve"> накопили большой опыт работы</w:t>
      </w:r>
      <w:r w:rsidR="00A55636" w:rsidRPr="00561E25">
        <w:rPr>
          <w:rFonts w:ascii="Times New Roman" w:hAnsi="Times New Roman"/>
          <w:sz w:val="28"/>
          <w:szCs w:val="28"/>
        </w:rPr>
        <w:t xml:space="preserve">, </w:t>
      </w:r>
      <w:r w:rsidR="001F58E1" w:rsidRPr="00561E25">
        <w:rPr>
          <w:rFonts w:ascii="Times New Roman" w:hAnsi="Times New Roman"/>
          <w:sz w:val="28"/>
          <w:szCs w:val="28"/>
        </w:rPr>
        <w:t xml:space="preserve">с другой </w:t>
      </w:r>
      <w:r w:rsidR="003552AB" w:rsidRPr="00561E25">
        <w:rPr>
          <w:rFonts w:ascii="Times New Roman" w:hAnsi="Times New Roman"/>
          <w:sz w:val="28"/>
          <w:szCs w:val="28"/>
        </w:rPr>
        <w:t>–</w:t>
      </w:r>
      <w:r w:rsidR="001F58E1" w:rsidRPr="00561E25">
        <w:rPr>
          <w:rFonts w:ascii="Times New Roman" w:hAnsi="Times New Roman"/>
          <w:sz w:val="28"/>
          <w:szCs w:val="28"/>
        </w:rPr>
        <w:t xml:space="preserve"> изменились подходы к </w:t>
      </w:r>
      <w:proofErr w:type="spellStart"/>
      <w:r w:rsidR="001F58E1" w:rsidRPr="00561E25">
        <w:rPr>
          <w:rFonts w:ascii="Times New Roman" w:hAnsi="Times New Roman"/>
          <w:sz w:val="28"/>
          <w:szCs w:val="28"/>
        </w:rPr>
        <w:t>госуправлению</w:t>
      </w:r>
      <w:proofErr w:type="spellEnd"/>
      <w:r w:rsidR="001F58E1" w:rsidRPr="00561E25">
        <w:rPr>
          <w:rFonts w:ascii="Times New Roman" w:hAnsi="Times New Roman"/>
          <w:sz w:val="28"/>
          <w:szCs w:val="28"/>
        </w:rPr>
        <w:t xml:space="preserve">, </w:t>
      </w:r>
      <w:r w:rsidR="00383BC4" w:rsidRPr="00561E25">
        <w:rPr>
          <w:rFonts w:ascii="Times New Roman" w:hAnsi="Times New Roman"/>
          <w:sz w:val="28"/>
          <w:szCs w:val="28"/>
        </w:rPr>
        <w:t xml:space="preserve">менялось смежное законодательство, </w:t>
      </w:r>
      <w:r w:rsidR="00976A01">
        <w:rPr>
          <w:rFonts w:ascii="Times New Roman" w:hAnsi="Times New Roman"/>
          <w:sz w:val="28"/>
          <w:szCs w:val="28"/>
        </w:rPr>
        <w:t>обновился</w:t>
      </w:r>
      <w:r w:rsidR="00383BC4" w:rsidRPr="00561E25">
        <w:rPr>
          <w:rFonts w:ascii="Times New Roman" w:hAnsi="Times New Roman"/>
          <w:sz w:val="28"/>
          <w:szCs w:val="28"/>
        </w:rPr>
        <w:t xml:space="preserve"> закон о </w:t>
      </w:r>
      <w:r w:rsidR="003552AB" w:rsidRPr="00561E25">
        <w:rPr>
          <w:rFonts w:ascii="Times New Roman" w:hAnsi="Times New Roman"/>
          <w:sz w:val="28"/>
          <w:szCs w:val="28"/>
        </w:rPr>
        <w:t>Счетной палате</w:t>
      </w:r>
      <w:r w:rsidR="00383BC4" w:rsidRPr="00561E25">
        <w:rPr>
          <w:rFonts w:ascii="Times New Roman" w:hAnsi="Times New Roman"/>
          <w:sz w:val="28"/>
          <w:szCs w:val="28"/>
        </w:rPr>
        <w:t>, законы о стратегическом планировании и закупках</w:t>
      </w:r>
      <w:r w:rsidR="007962F0" w:rsidRPr="00561E25">
        <w:rPr>
          <w:rFonts w:ascii="Times New Roman" w:hAnsi="Times New Roman"/>
          <w:sz w:val="28"/>
          <w:szCs w:val="28"/>
        </w:rPr>
        <w:t>. И жизнь потребовала</w:t>
      </w:r>
      <w:r w:rsidR="0005575C" w:rsidRPr="00561E25">
        <w:rPr>
          <w:rFonts w:ascii="Times New Roman" w:hAnsi="Times New Roman"/>
          <w:sz w:val="28"/>
          <w:szCs w:val="28"/>
        </w:rPr>
        <w:t xml:space="preserve"> </w:t>
      </w:r>
      <w:r w:rsidR="00976A01">
        <w:rPr>
          <w:rFonts w:ascii="Times New Roman" w:hAnsi="Times New Roman"/>
          <w:sz w:val="28"/>
          <w:szCs w:val="28"/>
        </w:rPr>
        <w:t>до</w:t>
      </w:r>
      <w:r w:rsidR="00E4071C" w:rsidRPr="00561E25">
        <w:rPr>
          <w:rFonts w:ascii="Times New Roman" w:hAnsi="Times New Roman"/>
          <w:sz w:val="28"/>
          <w:szCs w:val="28"/>
        </w:rPr>
        <w:t xml:space="preserve">работки </w:t>
      </w:r>
      <w:r w:rsidR="00976A01">
        <w:rPr>
          <w:rFonts w:ascii="Times New Roman" w:hAnsi="Times New Roman"/>
          <w:sz w:val="28"/>
          <w:szCs w:val="28"/>
        </w:rPr>
        <w:t xml:space="preserve">и </w:t>
      </w:r>
      <w:r w:rsidR="00E4071C" w:rsidRPr="00561E25">
        <w:rPr>
          <w:rFonts w:ascii="Times New Roman" w:hAnsi="Times New Roman"/>
          <w:sz w:val="28"/>
          <w:szCs w:val="28"/>
        </w:rPr>
        <w:t>нашего основного закона</w:t>
      </w:r>
      <w:r w:rsidR="007B6402" w:rsidRPr="00561E25">
        <w:rPr>
          <w:rFonts w:ascii="Times New Roman" w:hAnsi="Times New Roman"/>
          <w:sz w:val="28"/>
          <w:szCs w:val="28"/>
        </w:rPr>
        <w:t>.</w:t>
      </w:r>
    </w:p>
    <w:p w:rsidR="00A15C50" w:rsidRPr="00561E25" w:rsidRDefault="0041291E" w:rsidP="004E7FAB">
      <w:pPr>
        <w:spacing w:after="0" w:line="288" w:lineRule="auto"/>
        <w:ind w:lef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1E25">
        <w:rPr>
          <w:rFonts w:ascii="Times New Roman" w:hAnsi="Times New Roman"/>
          <w:sz w:val="28"/>
          <w:szCs w:val="28"/>
        </w:rPr>
        <w:t xml:space="preserve">Начиная с 2014 года </w:t>
      </w:r>
      <w:r w:rsidR="001B2A13" w:rsidRPr="00561E25">
        <w:rPr>
          <w:rFonts w:ascii="Times New Roman" w:hAnsi="Times New Roman"/>
          <w:sz w:val="28"/>
          <w:szCs w:val="28"/>
        </w:rPr>
        <w:t>Комиссией по правовым вопросам С</w:t>
      </w:r>
      <w:r w:rsidR="00976A01">
        <w:rPr>
          <w:rFonts w:ascii="Times New Roman" w:hAnsi="Times New Roman"/>
          <w:sz w:val="28"/>
          <w:szCs w:val="28"/>
        </w:rPr>
        <w:t xml:space="preserve">овета </w:t>
      </w:r>
      <w:r w:rsidR="001B2A13" w:rsidRPr="00561E25">
        <w:rPr>
          <w:rFonts w:ascii="Times New Roman" w:hAnsi="Times New Roman"/>
          <w:sz w:val="28"/>
          <w:szCs w:val="28"/>
        </w:rPr>
        <w:t>КСО</w:t>
      </w:r>
      <w:r w:rsidRPr="00561E25">
        <w:rPr>
          <w:rFonts w:ascii="Times New Roman" w:hAnsi="Times New Roman"/>
          <w:sz w:val="28"/>
          <w:szCs w:val="28"/>
        </w:rPr>
        <w:t>,</w:t>
      </w:r>
      <w:r w:rsidR="001B2A13" w:rsidRPr="00561E25">
        <w:rPr>
          <w:rFonts w:ascii="Times New Roman" w:hAnsi="Times New Roman"/>
          <w:sz w:val="28"/>
          <w:szCs w:val="28"/>
        </w:rPr>
        <w:t xml:space="preserve"> </w:t>
      </w:r>
      <w:r w:rsidR="000712C1" w:rsidRPr="00561E25">
        <w:rPr>
          <w:rFonts w:ascii="Times New Roman" w:hAnsi="Times New Roman"/>
          <w:sz w:val="28"/>
          <w:szCs w:val="28"/>
        </w:rPr>
        <w:t>Счетной палатой</w:t>
      </w:r>
      <w:r w:rsidR="009610C2" w:rsidRPr="00561E25">
        <w:rPr>
          <w:rFonts w:ascii="Times New Roman" w:hAnsi="Times New Roman"/>
          <w:sz w:val="28"/>
          <w:szCs w:val="28"/>
        </w:rPr>
        <w:t xml:space="preserve"> была проделана огромная работа</w:t>
      </w:r>
      <w:r w:rsidR="00B64F1A" w:rsidRPr="00561E25">
        <w:rPr>
          <w:rFonts w:ascii="Times New Roman" w:hAnsi="Times New Roman"/>
          <w:sz w:val="28"/>
          <w:szCs w:val="28"/>
        </w:rPr>
        <w:t>.</w:t>
      </w:r>
      <w:r w:rsidR="0047379E" w:rsidRPr="00561E25">
        <w:rPr>
          <w:rFonts w:ascii="Times New Roman" w:hAnsi="Times New Roman"/>
          <w:sz w:val="28"/>
          <w:szCs w:val="28"/>
        </w:rPr>
        <w:t xml:space="preserve"> </w:t>
      </w:r>
      <w:r w:rsidRPr="00561E25">
        <w:rPr>
          <w:rFonts w:ascii="Times New Roman" w:hAnsi="Times New Roman"/>
          <w:sz w:val="28"/>
          <w:szCs w:val="28"/>
        </w:rPr>
        <w:t>Были собраны</w:t>
      </w:r>
      <w:r w:rsidR="00602F0A" w:rsidRPr="00561E25">
        <w:rPr>
          <w:rFonts w:ascii="Times New Roman" w:hAnsi="Times New Roman"/>
          <w:sz w:val="28"/>
          <w:szCs w:val="28"/>
        </w:rPr>
        <w:t>,</w:t>
      </w:r>
      <w:r w:rsidRPr="00561E25">
        <w:rPr>
          <w:rFonts w:ascii="Times New Roman" w:hAnsi="Times New Roman"/>
          <w:sz w:val="28"/>
          <w:szCs w:val="28"/>
        </w:rPr>
        <w:t xml:space="preserve"> обобщены и проанализированы многочисленные предложения по совершенствованию 6-го федерального закона. </w:t>
      </w:r>
      <w:r w:rsidR="00B64F1A" w:rsidRPr="00561E25">
        <w:rPr>
          <w:rFonts w:ascii="Times New Roman" w:hAnsi="Times New Roman"/>
          <w:sz w:val="28"/>
          <w:szCs w:val="28"/>
        </w:rPr>
        <w:t>В</w:t>
      </w:r>
      <w:r w:rsidR="0047379E" w:rsidRPr="00561E25">
        <w:rPr>
          <w:rFonts w:ascii="Times New Roman" w:hAnsi="Times New Roman"/>
          <w:sz w:val="28"/>
          <w:szCs w:val="28"/>
        </w:rPr>
        <w:t xml:space="preserve"> дальнейшем </w:t>
      </w:r>
      <w:r w:rsidR="002B4B28" w:rsidRPr="00561E25">
        <w:rPr>
          <w:rFonts w:ascii="Times New Roman" w:hAnsi="Times New Roman"/>
          <w:sz w:val="28"/>
          <w:szCs w:val="28"/>
        </w:rPr>
        <w:t xml:space="preserve">к </w:t>
      </w:r>
      <w:r w:rsidR="00B64F1A" w:rsidRPr="00561E25">
        <w:rPr>
          <w:rFonts w:ascii="Times New Roman" w:hAnsi="Times New Roman"/>
          <w:sz w:val="28"/>
          <w:szCs w:val="28"/>
        </w:rPr>
        <w:t xml:space="preserve">работе по подготовке законопроекта </w:t>
      </w:r>
      <w:r w:rsidR="0047379E" w:rsidRPr="00561E25">
        <w:rPr>
          <w:rFonts w:ascii="Times New Roman" w:hAnsi="Times New Roman"/>
          <w:sz w:val="28"/>
          <w:szCs w:val="28"/>
        </w:rPr>
        <w:t>подключились профильные Комитеты Совета Федерации и Гос</w:t>
      </w:r>
      <w:r w:rsidR="00DF228D" w:rsidRPr="00561E25">
        <w:rPr>
          <w:rFonts w:ascii="Times New Roman" w:hAnsi="Times New Roman"/>
          <w:sz w:val="28"/>
          <w:szCs w:val="28"/>
        </w:rPr>
        <w:t>д</w:t>
      </w:r>
      <w:r w:rsidR="0047379E" w:rsidRPr="00561E25">
        <w:rPr>
          <w:rFonts w:ascii="Times New Roman" w:hAnsi="Times New Roman"/>
          <w:sz w:val="28"/>
          <w:szCs w:val="28"/>
        </w:rPr>
        <w:t>умы.</w:t>
      </w:r>
      <w:r w:rsidR="006A7B7B" w:rsidRPr="00561E25">
        <w:rPr>
          <w:rFonts w:ascii="Times New Roman" w:hAnsi="Times New Roman"/>
          <w:sz w:val="28"/>
          <w:szCs w:val="28"/>
        </w:rPr>
        <w:t xml:space="preserve"> </w:t>
      </w:r>
      <w:r w:rsidR="00E15FE0" w:rsidRPr="00561E25">
        <w:rPr>
          <w:rFonts w:ascii="Times New Roman" w:hAnsi="Times New Roman"/>
          <w:sz w:val="28"/>
          <w:szCs w:val="28"/>
        </w:rPr>
        <w:t xml:space="preserve">И стоит отметить, что </w:t>
      </w:r>
      <w:r w:rsidR="00811A8C" w:rsidRPr="00561E25">
        <w:rPr>
          <w:rFonts w:ascii="Times New Roman" w:hAnsi="Times New Roman"/>
          <w:sz w:val="28"/>
          <w:szCs w:val="28"/>
        </w:rPr>
        <w:t>практически все</w:t>
      </w:r>
      <w:r w:rsidR="006A7B7B" w:rsidRPr="00561E25">
        <w:rPr>
          <w:rFonts w:ascii="Times New Roman" w:hAnsi="Times New Roman"/>
          <w:sz w:val="28"/>
          <w:szCs w:val="28"/>
        </w:rPr>
        <w:t xml:space="preserve"> предложени</w:t>
      </w:r>
      <w:r w:rsidR="00811A8C" w:rsidRPr="00561E25">
        <w:rPr>
          <w:rFonts w:ascii="Times New Roman" w:hAnsi="Times New Roman"/>
          <w:sz w:val="28"/>
          <w:szCs w:val="28"/>
        </w:rPr>
        <w:t>я</w:t>
      </w:r>
      <w:r w:rsidR="006A7B7B" w:rsidRPr="00561E25">
        <w:rPr>
          <w:rFonts w:ascii="Times New Roman" w:hAnsi="Times New Roman"/>
          <w:sz w:val="28"/>
          <w:szCs w:val="28"/>
        </w:rPr>
        <w:t xml:space="preserve"> КСО</w:t>
      </w:r>
      <w:r w:rsidR="00976A01">
        <w:rPr>
          <w:rFonts w:ascii="Times New Roman" w:hAnsi="Times New Roman"/>
          <w:sz w:val="28"/>
          <w:szCs w:val="28"/>
        </w:rPr>
        <w:t>, в том числе и наши,</w:t>
      </w:r>
      <w:r w:rsidR="006A7B7B" w:rsidRPr="00561E25">
        <w:rPr>
          <w:rFonts w:ascii="Times New Roman" w:hAnsi="Times New Roman"/>
          <w:sz w:val="28"/>
          <w:szCs w:val="28"/>
        </w:rPr>
        <w:t xml:space="preserve"> </w:t>
      </w:r>
      <w:r w:rsidR="00E55F1E" w:rsidRPr="00561E25">
        <w:rPr>
          <w:rFonts w:ascii="Times New Roman" w:hAnsi="Times New Roman"/>
          <w:sz w:val="28"/>
          <w:szCs w:val="28"/>
        </w:rPr>
        <w:t>учтены в</w:t>
      </w:r>
      <w:r w:rsidR="006A7B7B" w:rsidRPr="00561E25">
        <w:rPr>
          <w:rFonts w:ascii="Times New Roman" w:hAnsi="Times New Roman"/>
          <w:sz w:val="28"/>
          <w:szCs w:val="28"/>
        </w:rPr>
        <w:t xml:space="preserve"> принятом законе. </w:t>
      </w:r>
      <w:r w:rsidR="007B0FD2" w:rsidRPr="00561E25">
        <w:rPr>
          <w:rFonts w:ascii="Times New Roman" w:hAnsi="Times New Roman" w:cs="Times New Roman"/>
          <w:sz w:val="28"/>
          <w:szCs w:val="28"/>
        </w:rPr>
        <w:t>Изменения</w:t>
      </w:r>
      <w:r w:rsidR="002273C2" w:rsidRPr="00561E25">
        <w:rPr>
          <w:rFonts w:ascii="Times New Roman" w:hAnsi="Times New Roman" w:cs="Times New Roman"/>
          <w:sz w:val="28"/>
          <w:szCs w:val="28"/>
        </w:rPr>
        <w:t xml:space="preserve"> </w:t>
      </w:r>
      <w:r w:rsidR="007B0FD2" w:rsidRPr="00561E25">
        <w:rPr>
          <w:rFonts w:ascii="Times New Roman" w:hAnsi="Times New Roman" w:cs="Times New Roman"/>
          <w:sz w:val="28"/>
          <w:szCs w:val="28"/>
        </w:rPr>
        <w:t>вступят</w:t>
      </w:r>
      <w:r w:rsidR="002273C2" w:rsidRPr="00561E25">
        <w:rPr>
          <w:rFonts w:ascii="Times New Roman" w:hAnsi="Times New Roman" w:cs="Times New Roman"/>
          <w:sz w:val="28"/>
          <w:szCs w:val="28"/>
        </w:rPr>
        <w:t xml:space="preserve"> в силу с 30 сентября и </w:t>
      </w:r>
      <w:r w:rsidR="007B0FD2" w:rsidRPr="00561E25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C86595" w:rsidRPr="00561E25">
        <w:rPr>
          <w:rFonts w:ascii="Times New Roman" w:hAnsi="Times New Roman" w:cs="Times New Roman"/>
          <w:sz w:val="28"/>
          <w:szCs w:val="28"/>
        </w:rPr>
        <w:t xml:space="preserve">на повестке </w:t>
      </w:r>
      <w:r w:rsidR="00602F0A" w:rsidRPr="00561E25">
        <w:rPr>
          <w:rFonts w:ascii="Times New Roman" w:hAnsi="Times New Roman" w:cs="Times New Roman"/>
          <w:sz w:val="28"/>
          <w:szCs w:val="28"/>
        </w:rPr>
        <w:t xml:space="preserve">дня </w:t>
      </w:r>
      <w:r w:rsidR="001B699D" w:rsidRPr="00561E25">
        <w:rPr>
          <w:rFonts w:ascii="Times New Roman" w:hAnsi="Times New Roman" w:cs="Times New Roman"/>
          <w:sz w:val="28"/>
          <w:szCs w:val="28"/>
        </w:rPr>
        <w:t xml:space="preserve">вопросы скорейшей реализации на практике принятых изменений, </w:t>
      </w:r>
      <w:r w:rsidR="0080020D" w:rsidRPr="00561E25">
        <w:rPr>
          <w:rFonts w:ascii="Times New Roman" w:hAnsi="Times New Roman" w:cs="Times New Roman"/>
          <w:sz w:val="28"/>
          <w:szCs w:val="28"/>
        </w:rPr>
        <w:t>приведени</w:t>
      </w:r>
      <w:r w:rsidR="006663F6" w:rsidRPr="00561E25">
        <w:rPr>
          <w:rFonts w:ascii="Times New Roman" w:hAnsi="Times New Roman" w:cs="Times New Roman"/>
          <w:sz w:val="28"/>
          <w:szCs w:val="28"/>
        </w:rPr>
        <w:t>е</w:t>
      </w:r>
      <w:r w:rsidR="0080020D" w:rsidRPr="00561E25">
        <w:rPr>
          <w:rFonts w:ascii="Times New Roman" w:hAnsi="Times New Roman" w:cs="Times New Roman"/>
          <w:sz w:val="28"/>
          <w:szCs w:val="28"/>
        </w:rPr>
        <w:t xml:space="preserve"> в соответствие</w:t>
      </w:r>
      <w:r w:rsidR="002273C2" w:rsidRPr="00561E25">
        <w:rPr>
          <w:rFonts w:ascii="Times New Roman" w:hAnsi="Times New Roman" w:cs="Times New Roman"/>
          <w:sz w:val="28"/>
          <w:szCs w:val="28"/>
        </w:rPr>
        <w:t xml:space="preserve"> </w:t>
      </w:r>
      <w:r w:rsidR="007B0FD2" w:rsidRPr="00561E25">
        <w:rPr>
          <w:rFonts w:ascii="Times New Roman" w:hAnsi="Times New Roman" w:cs="Times New Roman"/>
          <w:sz w:val="28"/>
          <w:szCs w:val="28"/>
        </w:rPr>
        <w:t xml:space="preserve">региональной и муниципальной </w:t>
      </w:r>
      <w:r w:rsidR="001C5230" w:rsidRPr="00561E25">
        <w:rPr>
          <w:rFonts w:ascii="Times New Roman" w:hAnsi="Times New Roman" w:cs="Times New Roman"/>
          <w:sz w:val="28"/>
          <w:szCs w:val="28"/>
        </w:rPr>
        <w:t>нормативной</w:t>
      </w:r>
      <w:r w:rsidR="007B0FD2" w:rsidRPr="00561E25">
        <w:rPr>
          <w:rFonts w:ascii="Times New Roman" w:hAnsi="Times New Roman" w:cs="Times New Roman"/>
          <w:sz w:val="28"/>
          <w:szCs w:val="28"/>
        </w:rPr>
        <w:t xml:space="preserve"> базы</w:t>
      </w:r>
      <w:r w:rsidR="002273C2" w:rsidRPr="00561E25">
        <w:rPr>
          <w:rFonts w:ascii="Times New Roman" w:hAnsi="Times New Roman" w:cs="Times New Roman"/>
          <w:sz w:val="28"/>
          <w:szCs w:val="28"/>
        </w:rPr>
        <w:t xml:space="preserve">. </w:t>
      </w:r>
      <w:r w:rsidR="00E55F1E" w:rsidRPr="00561E25">
        <w:rPr>
          <w:rFonts w:ascii="Times New Roman" w:hAnsi="Times New Roman" w:cs="Times New Roman"/>
          <w:sz w:val="28"/>
          <w:szCs w:val="28"/>
        </w:rPr>
        <w:t>Прежде всего, Положений о Палатах</w:t>
      </w:r>
      <w:r w:rsidR="00E32322" w:rsidRPr="00561E25">
        <w:rPr>
          <w:rFonts w:ascii="Times New Roman" w:hAnsi="Times New Roman" w:cs="Times New Roman"/>
          <w:sz w:val="28"/>
          <w:szCs w:val="28"/>
        </w:rPr>
        <w:t>, правовых актов в сфере муниципальной служб</w:t>
      </w:r>
      <w:r w:rsidR="00976A01">
        <w:rPr>
          <w:rFonts w:ascii="Times New Roman" w:hAnsi="Times New Roman" w:cs="Times New Roman"/>
          <w:sz w:val="28"/>
          <w:szCs w:val="28"/>
        </w:rPr>
        <w:t>ы</w:t>
      </w:r>
      <w:r w:rsidR="00E32322" w:rsidRPr="00561E25">
        <w:rPr>
          <w:rFonts w:ascii="Times New Roman" w:hAnsi="Times New Roman" w:cs="Times New Roman"/>
          <w:sz w:val="28"/>
          <w:szCs w:val="28"/>
        </w:rPr>
        <w:t xml:space="preserve">, </w:t>
      </w:r>
      <w:r w:rsidR="00602F0A" w:rsidRPr="00561E25">
        <w:rPr>
          <w:rFonts w:ascii="Times New Roman" w:hAnsi="Times New Roman" w:cs="Times New Roman"/>
          <w:sz w:val="28"/>
          <w:szCs w:val="28"/>
        </w:rPr>
        <w:t xml:space="preserve">а </w:t>
      </w:r>
      <w:r w:rsidR="00E32322" w:rsidRPr="00561E25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976A01">
        <w:rPr>
          <w:rFonts w:ascii="Times New Roman" w:hAnsi="Times New Roman" w:cs="Times New Roman"/>
          <w:sz w:val="28"/>
          <w:szCs w:val="28"/>
        </w:rPr>
        <w:t xml:space="preserve">- </w:t>
      </w:r>
      <w:r w:rsidR="00E32322" w:rsidRPr="00561E25">
        <w:rPr>
          <w:rFonts w:ascii="Times New Roman" w:hAnsi="Times New Roman" w:cs="Times New Roman"/>
          <w:sz w:val="28"/>
          <w:szCs w:val="28"/>
        </w:rPr>
        <w:t>наших регламентов и иных внутренних документов</w:t>
      </w:r>
      <w:r w:rsidR="001B699D" w:rsidRPr="00561E25">
        <w:rPr>
          <w:rFonts w:ascii="Times New Roman" w:hAnsi="Times New Roman" w:cs="Times New Roman"/>
          <w:sz w:val="28"/>
          <w:szCs w:val="28"/>
        </w:rPr>
        <w:t>.</w:t>
      </w:r>
      <w:r w:rsidR="00E55F1E" w:rsidRPr="00561E25">
        <w:rPr>
          <w:rFonts w:ascii="Times New Roman" w:hAnsi="Times New Roman" w:cs="Times New Roman"/>
          <w:sz w:val="28"/>
          <w:szCs w:val="28"/>
        </w:rPr>
        <w:t xml:space="preserve"> </w:t>
      </w:r>
      <w:r w:rsidR="00A15C50" w:rsidRPr="0056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Остановимся на некоторых </w:t>
      </w:r>
      <w:r w:rsidR="002273C2" w:rsidRPr="00561E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новациях</w:t>
      </w:r>
      <w:r w:rsidR="00A15C50" w:rsidRPr="0056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представляющих наибольший интерес. </w:t>
      </w:r>
    </w:p>
    <w:p w:rsidR="00600140" w:rsidRPr="00561E25" w:rsidRDefault="00600140" w:rsidP="004E7FAB">
      <w:pPr>
        <w:spacing w:after="0" w:line="288" w:lineRule="auto"/>
        <w:ind w:lef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1E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(3 слайд) </w:t>
      </w:r>
    </w:p>
    <w:p w:rsidR="00BB5A33" w:rsidRPr="00561E25" w:rsidRDefault="007B0FD2" w:rsidP="004E7FAB">
      <w:pPr>
        <w:spacing w:after="0" w:line="288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561E25">
        <w:rPr>
          <w:rFonts w:ascii="Times New Roman" w:hAnsi="Times New Roman"/>
          <w:sz w:val="28"/>
          <w:szCs w:val="28"/>
        </w:rPr>
        <w:t>Целый р</w:t>
      </w:r>
      <w:r w:rsidR="00014007" w:rsidRPr="00561E25">
        <w:rPr>
          <w:rFonts w:ascii="Times New Roman" w:hAnsi="Times New Roman"/>
          <w:sz w:val="28"/>
          <w:szCs w:val="28"/>
        </w:rPr>
        <w:t>яд новаций каса</w:t>
      </w:r>
      <w:r w:rsidRPr="00561E25">
        <w:rPr>
          <w:rFonts w:ascii="Times New Roman" w:hAnsi="Times New Roman"/>
          <w:sz w:val="28"/>
          <w:szCs w:val="28"/>
        </w:rPr>
        <w:t>е</w:t>
      </w:r>
      <w:r w:rsidR="00014007" w:rsidRPr="00561E25">
        <w:rPr>
          <w:rFonts w:ascii="Times New Roman" w:hAnsi="Times New Roman"/>
          <w:sz w:val="28"/>
          <w:szCs w:val="28"/>
        </w:rPr>
        <w:t xml:space="preserve">тся </w:t>
      </w:r>
      <w:r w:rsidR="00014007" w:rsidRPr="00976A01">
        <w:rPr>
          <w:rFonts w:ascii="Times New Roman" w:hAnsi="Times New Roman"/>
          <w:b/>
          <w:color w:val="FF0000"/>
          <w:sz w:val="28"/>
          <w:szCs w:val="28"/>
        </w:rPr>
        <w:t xml:space="preserve">статуса </w:t>
      </w:r>
      <w:r w:rsidR="00AF707C" w:rsidRPr="00976A01">
        <w:rPr>
          <w:rFonts w:ascii="Times New Roman" w:hAnsi="Times New Roman"/>
          <w:b/>
          <w:color w:val="FF0000"/>
          <w:sz w:val="28"/>
          <w:szCs w:val="28"/>
        </w:rPr>
        <w:t>КСО</w:t>
      </w:r>
      <w:r w:rsidR="00014007" w:rsidRPr="00561E25">
        <w:rPr>
          <w:rFonts w:ascii="Times New Roman" w:hAnsi="Times New Roman"/>
          <w:sz w:val="28"/>
          <w:szCs w:val="28"/>
        </w:rPr>
        <w:t xml:space="preserve">. </w:t>
      </w:r>
      <w:r w:rsidR="004D3746" w:rsidRPr="00561E25">
        <w:rPr>
          <w:rFonts w:ascii="Times New Roman" w:hAnsi="Times New Roman"/>
          <w:sz w:val="28"/>
          <w:szCs w:val="28"/>
        </w:rPr>
        <w:t xml:space="preserve">Прежде всего, это признание за муниципальными </w:t>
      </w:r>
      <w:r w:rsidR="00536887" w:rsidRPr="00561E25">
        <w:rPr>
          <w:rFonts w:ascii="Times New Roman" w:hAnsi="Times New Roman"/>
          <w:sz w:val="28"/>
          <w:szCs w:val="28"/>
        </w:rPr>
        <w:t>палатами</w:t>
      </w:r>
      <w:r w:rsidR="004D3746" w:rsidRPr="00561E25">
        <w:rPr>
          <w:rFonts w:ascii="Times New Roman" w:hAnsi="Times New Roman"/>
          <w:sz w:val="28"/>
          <w:szCs w:val="28"/>
        </w:rPr>
        <w:t xml:space="preserve"> </w:t>
      </w:r>
      <w:r w:rsidR="004D3746" w:rsidRPr="00976A01">
        <w:rPr>
          <w:rFonts w:ascii="Times New Roman" w:hAnsi="Times New Roman"/>
          <w:color w:val="FF0000"/>
          <w:sz w:val="28"/>
          <w:szCs w:val="28"/>
        </w:rPr>
        <w:t>статуса юридического лица</w:t>
      </w:r>
      <w:r w:rsidR="004D3746" w:rsidRPr="00561E25">
        <w:rPr>
          <w:rFonts w:ascii="Times New Roman" w:hAnsi="Times New Roman"/>
          <w:sz w:val="28"/>
          <w:szCs w:val="28"/>
        </w:rPr>
        <w:t xml:space="preserve"> </w:t>
      </w:r>
      <w:r w:rsidR="004D3746" w:rsidRPr="00976A01">
        <w:rPr>
          <w:rFonts w:ascii="Times New Roman" w:hAnsi="Times New Roman"/>
          <w:color w:val="FF0000"/>
          <w:sz w:val="28"/>
          <w:szCs w:val="28"/>
        </w:rPr>
        <w:t>(</w:t>
      </w:r>
      <w:r w:rsidR="00991A2C" w:rsidRPr="00976A01">
        <w:rPr>
          <w:rFonts w:ascii="Times New Roman" w:hAnsi="Times New Roman"/>
          <w:color w:val="FF0000"/>
          <w:sz w:val="28"/>
          <w:szCs w:val="28"/>
        </w:rPr>
        <w:t xml:space="preserve">для </w:t>
      </w:r>
      <w:r w:rsidR="004D3746" w:rsidRPr="00976A01">
        <w:rPr>
          <w:rFonts w:ascii="Times New Roman" w:hAnsi="Times New Roman"/>
          <w:color w:val="FF0000"/>
          <w:sz w:val="28"/>
          <w:szCs w:val="28"/>
        </w:rPr>
        <w:t>муниципальных районов и округов, городских округов</w:t>
      </w:r>
      <w:r w:rsidR="00796F0D" w:rsidRPr="00976A01">
        <w:rPr>
          <w:rFonts w:ascii="Times New Roman" w:hAnsi="Times New Roman"/>
          <w:color w:val="FF0000"/>
          <w:sz w:val="28"/>
          <w:szCs w:val="28"/>
        </w:rPr>
        <w:t>, в т.ч. с внутригородским делением</w:t>
      </w:r>
      <w:r w:rsidR="004D3746" w:rsidRPr="00976A01">
        <w:rPr>
          <w:rFonts w:ascii="Times New Roman" w:hAnsi="Times New Roman"/>
          <w:color w:val="FF0000"/>
          <w:sz w:val="28"/>
          <w:szCs w:val="28"/>
        </w:rPr>
        <w:t>).</w:t>
      </w:r>
      <w:r w:rsidR="004D3746" w:rsidRPr="00561E25">
        <w:rPr>
          <w:rFonts w:ascii="Times New Roman" w:hAnsi="Times New Roman"/>
          <w:sz w:val="28"/>
          <w:szCs w:val="28"/>
        </w:rPr>
        <w:t xml:space="preserve"> </w:t>
      </w:r>
      <w:r w:rsidR="00992734" w:rsidRPr="00561E25">
        <w:rPr>
          <w:rFonts w:ascii="Times New Roman" w:hAnsi="Times New Roman"/>
          <w:sz w:val="28"/>
          <w:szCs w:val="28"/>
        </w:rPr>
        <w:t xml:space="preserve">Действующие правила, о том, что </w:t>
      </w:r>
      <w:r w:rsidR="003F37F5" w:rsidRPr="00561E25">
        <w:rPr>
          <w:rFonts w:ascii="Times New Roman" w:hAnsi="Times New Roman"/>
          <w:sz w:val="28"/>
          <w:szCs w:val="28"/>
        </w:rPr>
        <w:t xml:space="preserve">муниципальные </w:t>
      </w:r>
      <w:r w:rsidR="00014007" w:rsidRPr="00561E25">
        <w:rPr>
          <w:rFonts w:ascii="Times New Roman" w:hAnsi="Times New Roman"/>
          <w:sz w:val="28"/>
          <w:szCs w:val="28"/>
        </w:rPr>
        <w:t xml:space="preserve">КСО </w:t>
      </w:r>
      <w:r w:rsidR="00992734" w:rsidRPr="00976A01">
        <w:rPr>
          <w:rFonts w:ascii="Times New Roman" w:hAnsi="Times New Roman"/>
          <w:color w:val="0070C0"/>
          <w:sz w:val="28"/>
          <w:szCs w:val="28"/>
        </w:rPr>
        <w:t>могут быть</w:t>
      </w:r>
      <w:r w:rsidR="00992734" w:rsidRPr="00561E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2734" w:rsidRPr="00561E25">
        <w:rPr>
          <w:rFonts w:ascii="Times New Roman" w:hAnsi="Times New Roman"/>
          <w:sz w:val="28"/>
          <w:szCs w:val="28"/>
        </w:rPr>
        <w:t>юрлицом</w:t>
      </w:r>
      <w:proofErr w:type="spellEnd"/>
      <w:r w:rsidR="00992734" w:rsidRPr="00561E25">
        <w:rPr>
          <w:rFonts w:ascii="Times New Roman" w:hAnsi="Times New Roman"/>
          <w:sz w:val="28"/>
          <w:szCs w:val="28"/>
        </w:rPr>
        <w:t>, если это предусмотрено уставом муниципального образования</w:t>
      </w:r>
      <w:r w:rsidR="00796F0D" w:rsidRPr="00561E25">
        <w:rPr>
          <w:rFonts w:ascii="Times New Roman" w:hAnsi="Times New Roman"/>
          <w:sz w:val="28"/>
          <w:szCs w:val="28"/>
        </w:rPr>
        <w:t>,</w:t>
      </w:r>
      <w:r w:rsidR="00992734" w:rsidRPr="00561E25">
        <w:rPr>
          <w:rFonts w:ascii="Times New Roman" w:hAnsi="Times New Roman"/>
          <w:sz w:val="28"/>
          <w:szCs w:val="28"/>
        </w:rPr>
        <w:t xml:space="preserve"> сохраня</w:t>
      </w:r>
      <w:r w:rsidR="001C5230" w:rsidRPr="00561E25">
        <w:rPr>
          <w:rFonts w:ascii="Times New Roman" w:hAnsi="Times New Roman"/>
          <w:sz w:val="28"/>
          <w:szCs w:val="28"/>
        </w:rPr>
        <w:t>ют</w:t>
      </w:r>
      <w:r w:rsidR="00992734" w:rsidRPr="00561E25">
        <w:rPr>
          <w:rFonts w:ascii="Times New Roman" w:hAnsi="Times New Roman"/>
          <w:sz w:val="28"/>
          <w:szCs w:val="28"/>
        </w:rPr>
        <w:t xml:space="preserve">ся </w:t>
      </w:r>
      <w:r w:rsidR="00992734" w:rsidRPr="00976A01">
        <w:rPr>
          <w:rFonts w:ascii="Times New Roman" w:hAnsi="Times New Roman"/>
          <w:color w:val="0070C0"/>
          <w:sz w:val="28"/>
          <w:szCs w:val="28"/>
        </w:rPr>
        <w:t xml:space="preserve">для </w:t>
      </w:r>
      <w:r w:rsidR="00796F0D" w:rsidRPr="00976A01">
        <w:rPr>
          <w:rFonts w:ascii="Times New Roman" w:hAnsi="Times New Roman"/>
          <w:color w:val="0070C0"/>
          <w:sz w:val="28"/>
          <w:szCs w:val="28"/>
        </w:rPr>
        <w:t xml:space="preserve">сельских и городских </w:t>
      </w:r>
      <w:r w:rsidR="00992734" w:rsidRPr="00976A01">
        <w:rPr>
          <w:rFonts w:ascii="Times New Roman" w:hAnsi="Times New Roman"/>
          <w:color w:val="0070C0"/>
          <w:sz w:val="28"/>
          <w:szCs w:val="28"/>
        </w:rPr>
        <w:t>поселений</w:t>
      </w:r>
      <w:r w:rsidR="001C5230" w:rsidRPr="00976A01">
        <w:rPr>
          <w:rFonts w:ascii="Times New Roman" w:hAnsi="Times New Roman"/>
          <w:color w:val="0070C0"/>
          <w:sz w:val="28"/>
          <w:szCs w:val="28"/>
        </w:rPr>
        <w:t xml:space="preserve"> и</w:t>
      </w:r>
      <w:r w:rsidR="00D91AC8" w:rsidRPr="00976A01">
        <w:rPr>
          <w:rFonts w:ascii="Times New Roman" w:hAnsi="Times New Roman"/>
          <w:color w:val="0070C0"/>
          <w:sz w:val="28"/>
          <w:szCs w:val="28"/>
        </w:rPr>
        <w:t xml:space="preserve"> внутригородских районов</w:t>
      </w:r>
      <w:r w:rsidR="00D91AC8" w:rsidRPr="00561E25">
        <w:rPr>
          <w:rFonts w:ascii="Times New Roman" w:hAnsi="Times New Roman"/>
          <w:sz w:val="28"/>
          <w:szCs w:val="28"/>
        </w:rPr>
        <w:t>.</w:t>
      </w:r>
      <w:r w:rsidR="00992734" w:rsidRPr="00561E25">
        <w:rPr>
          <w:rFonts w:ascii="Times New Roman" w:hAnsi="Times New Roman"/>
          <w:sz w:val="28"/>
          <w:szCs w:val="28"/>
        </w:rPr>
        <w:t xml:space="preserve"> </w:t>
      </w:r>
      <w:r w:rsidR="00EC7A58" w:rsidRPr="00561E25">
        <w:rPr>
          <w:rFonts w:ascii="Times New Roman" w:hAnsi="Times New Roman"/>
          <w:sz w:val="28"/>
          <w:szCs w:val="28"/>
        </w:rPr>
        <w:t>По информации</w:t>
      </w:r>
      <w:r w:rsidR="0073457F" w:rsidRPr="00561E25">
        <w:rPr>
          <w:rFonts w:ascii="Times New Roman" w:hAnsi="Times New Roman"/>
          <w:sz w:val="28"/>
          <w:szCs w:val="28"/>
        </w:rPr>
        <w:t xml:space="preserve"> комиссии по перспективному планированию</w:t>
      </w:r>
      <w:r w:rsidR="000206F4" w:rsidRPr="00561E25">
        <w:rPr>
          <w:rFonts w:ascii="Times New Roman" w:hAnsi="Times New Roman"/>
          <w:sz w:val="28"/>
          <w:szCs w:val="28"/>
        </w:rPr>
        <w:t xml:space="preserve"> деятельности и формированию муниципальных КСО С</w:t>
      </w:r>
      <w:r w:rsidR="0073457F" w:rsidRPr="00561E25">
        <w:rPr>
          <w:rFonts w:ascii="Times New Roman" w:hAnsi="Times New Roman"/>
          <w:sz w:val="28"/>
          <w:szCs w:val="28"/>
        </w:rPr>
        <w:t xml:space="preserve">оюза МКСО почти </w:t>
      </w:r>
      <w:r w:rsidR="007F2B9F" w:rsidRPr="00561E25">
        <w:rPr>
          <w:rFonts w:ascii="Times New Roman" w:hAnsi="Times New Roman"/>
          <w:sz w:val="28"/>
          <w:szCs w:val="28"/>
        </w:rPr>
        <w:t xml:space="preserve">43% </w:t>
      </w:r>
      <w:r w:rsidR="00F647E3" w:rsidRPr="00561E25">
        <w:rPr>
          <w:rFonts w:ascii="Times New Roman" w:hAnsi="Times New Roman"/>
          <w:sz w:val="28"/>
          <w:szCs w:val="28"/>
        </w:rPr>
        <w:t xml:space="preserve">муниципальных </w:t>
      </w:r>
      <w:r w:rsidR="007F2B9F" w:rsidRPr="00561E25">
        <w:rPr>
          <w:rFonts w:ascii="Times New Roman" w:hAnsi="Times New Roman"/>
          <w:sz w:val="28"/>
          <w:szCs w:val="28"/>
        </w:rPr>
        <w:t xml:space="preserve">КСО не имеют статуса юридического лица. </w:t>
      </w:r>
      <w:r w:rsidR="008F4A11" w:rsidRPr="00976A01">
        <w:rPr>
          <w:rFonts w:ascii="Times New Roman" w:hAnsi="Times New Roman"/>
          <w:sz w:val="28"/>
          <w:szCs w:val="28"/>
          <w:u w:val="single"/>
        </w:rPr>
        <w:t xml:space="preserve">Реализация этих </w:t>
      </w:r>
      <w:r w:rsidR="001C5230" w:rsidRPr="00976A01">
        <w:rPr>
          <w:rFonts w:ascii="Times New Roman" w:hAnsi="Times New Roman"/>
          <w:sz w:val="28"/>
          <w:szCs w:val="28"/>
          <w:u w:val="single"/>
        </w:rPr>
        <w:t xml:space="preserve">норм </w:t>
      </w:r>
      <w:r w:rsidR="007F2B9F" w:rsidRPr="00976A01">
        <w:rPr>
          <w:rFonts w:ascii="Times New Roman" w:hAnsi="Times New Roman"/>
          <w:sz w:val="28"/>
          <w:szCs w:val="28"/>
          <w:u w:val="single"/>
        </w:rPr>
        <w:t xml:space="preserve">потребует </w:t>
      </w:r>
      <w:r w:rsidR="0000340E" w:rsidRPr="00976A01">
        <w:rPr>
          <w:rFonts w:ascii="Times New Roman" w:hAnsi="Times New Roman"/>
          <w:sz w:val="28"/>
          <w:szCs w:val="28"/>
          <w:u w:val="single"/>
        </w:rPr>
        <w:t xml:space="preserve">внесения изменений в устав муниципального образования, </w:t>
      </w:r>
      <w:r w:rsidR="007F2B9F" w:rsidRPr="00976A01">
        <w:rPr>
          <w:rFonts w:ascii="Times New Roman" w:hAnsi="Times New Roman"/>
          <w:sz w:val="28"/>
          <w:szCs w:val="28"/>
          <w:u w:val="single"/>
        </w:rPr>
        <w:t>приняти</w:t>
      </w:r>
      <w:r w:rsidR="001C5230" w:rsidRPr="00976A01">
        <w:rPr>
          <w:rFonts w:ascii="Times New Roman" w:hAnsi="Times New Roman"/>
          <w:sz w:val="28"/>
          <w:szCs w:val="28"/>
          <w:u w:val="single"/>
        </w:rPr>
        <w:t>я</w:t>
      </w:r>
      <w:r w:rsidR="007F2B9F" w:rsidRPr="00976A01">
        <w:rPr>
          <w:rFonts w:ascii="Times New Roman" w:hAnsi="Times New Roman"/>
          <w:sz w:val="28"/>
          <w:szCs w:val="28"/>
          <w:u w:val="single"/>
        </w:rPr>
        <w:t xml:space="preserve"> решения</w:t>
      </w:r>
      <w:r w:rsidR="002425E5" w:rsidRPr="00976A01">
        <w:rPr>
          <w:rFonts w:ascii="Times New Roman" w:hAnsi="Times New Roman"/>
          <w:sz w:val="28"/>
          <w:szCs w:val="28"/>
          <w:u w:val="single"/>
        </w:rPr>
        <w:t xml:space="preserve"> представительного органа о создании КСО в статусе </w:t>
      </w:r>
      <w:proofErr w:type="spellStart"/>
      <w:r w:rsidR="002425E5" w:rsidRPr="00976A01">
        <w:rPr>
          <w:rFonts w:ascii="Times New Roman" w:hAnsi="Times New Roman"/>
          <w:sz w:val="28"/>
          <w:szCs w:val="28"/>
          <w:u w:val="single"/>
        </w:rPr>
        <w:t>юрлица</w:t>
      </w:r>
      <w:proofErr w:type="spellEnd"/>
      <w:r w:rsidR="002425E5" w:rsidRPr="00976A01">
        <w:rPr>
          <w:rFonts w:ascii="Times New Roman" w:hAnsi="Times New Roman"/>
          <w:sz w:val="28"/>
          <w:szCs w:val="28"/>
          <w:u w:val="single"/>
        </w:rPr>
        <w:t>, утверждени</w:t>
      </w:r>
      <w:r w:rsidR="001C5230" w:rsidRPr="00976A01">
        <w:rPr>
          <w:rFonts w:ascii="Times New Roman" w:hAnsi="Times New Roman"/>
          <w:sz w:val="28"/>
          <w:szCs w:val="28"/>
          <w:u w:val="single"/>
        </w:rPr>
        <w:t>я</w:t>
      </w:r>
      <w:r w:rsidR="002425E5" w:rsidRPr="00976A01">
        <w:rPr>
          <w:rFonts w:ascii="Times New Roman" w:hAnsi="Times New Roman"/>
          <w:sz w:val="28"/>
          <w:szCs w:val="28"/>
          <w:u w:val="single"/>
        </w:rPr>
        <w:t xml:space="preserve"> соответствующего Положения как учредительного документа</w:t>
      </w:r>
      <w:r w:rsidR="00EC7A58" w:rsidRPr="00976A01">
        <w:rPr>
          <w:rFonts w:ascii="Times New Roman" w:hAnsi="Times New Roman"/>
          <w:sz w:val="28"/>
          <w:szCs w:val="28"/>
          <w:u w:val="single"/>
        </w:rPr>
        <w:t xml:space="preserve"> и регистрации </w:t>
      </w:r>
      <w:proofErr w:type="spellStart"/>
      <w:r w:rsidR="00EC7A58" w:rsidRPr="00976A01">
        <w:rPr>
          <w:rFonts w:ascii="Times New Roman" w:hAnsi="Times New Roman"/>
          <w:sz w:val="28"/>
          <w:szCs w:val="28"/>
          <w:u w:val="single"/>
        </w:rPr>
        <w:lastRenderedPageBreak/>
        <w:t>юрлица</w:t>
      </w:r>
      <w:proofErr w:type="spellEnd"/>
      <w:r w:rsidR="001C5230" w:rsidRPr="00976A0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F37F5" w:rsidRPr="00976A01">
        <w:rPr>
          <w:rFonts w:ascii="Times New Roman" w:hAnsi="Times New Roman"/>
          <w:sz w:val="28"/>
          <w:szCs w:val="28"/>
          <w:u w:val="single"/>
        </w:rPr>
        <w:t xml:space="preserve">в </w:t>
      </w:r>
      <w:proofErr w:type="spellStart"/>
      <w:r w:rsidR="003F37F5" w:rsidRPr="00976A01">
        <w:rPr>
          <w:rFonts w:ascii="Times New Roman" w:hAnsi="Times New Roman"/>
          <w:sz w:val="28"/>
          <w:szCs w:val="28"/>
          <w:u w:val="single"/>
        </w:rPr>
        <w:t>госреестре</w:t>
      </w:r>
      <w:proofErr w:type="spellEnd"/>
      <w:r w:rsidR="00EC7A58" w:rsidRPr="00976A01">
        <w:rPr>
          <w:rFonts w:ascii="Times New Roman" w:hAnsi="Times New Roman"/>
          <w:sz w:val="28"/>
          <w:szCs w:val="28"/>
          <w:u w:val="single"/>
        </w:rPr>
        <w:t>.</w:t>
      </w:r>
      <w:r w:rsidR="00991A2C" w:rsidRPr="00561E25">
        <w:rPr>
          <w:rFonts w:ascii="Times New Roman" w:hAnsi="Times New Roman"/>
          <w:sz w:val="28"/>
          <w:szCs w:val="28"/>
        </w:rPr>
        <w:t xml:space="preserve"> Статус </w:t>
      </w:r>
      <w:proofErr w:type="spellStart"/>
      <w:r w:rsidR="00991A2C" w:rsidRPr="00561E25">
        <w:rPr>
          <w:rFonts w:ascii="Times New Roman" w:hAnsi="Times New Roman"/>
          <w:sz w:val="28"/>
          <w:szCs w:val="28"/>
        </w:rPr>
        <w:t>юрлица</w:t>
      </w:r>
      <w:proofErr w:type="spellEnd"/>
      <w:r w:rsidR="00991A2C" w:rsidRPr="00561E25">
        <w:rPr>
          <w:rFonts w:ascii="Times New Roman" w:hAnsi="Times New Roman"/>
          <w:sz w:val="28"/>
          <w:szCs w:val="28"/>
        </w:rPr>
        <w:t xml:space="preserve"> </w:t>
      </w:r>
      <w:r w:rsidR="001C5230" w:rsidRPr="00561E25">
        <w:rPr>
          <w:rFonts w:ascii="Times New Roman" w:hAnsi="Times New Roman"/>
          <w:sz w:val="28"/>
          <w:szCs w:val="28"/>
        </w:rPr>
        <w:t xml:space="preserve">позволит муниципальным палатам </w:t>
      </w:r>
      <w:r w:rsidR="00991A2C" w:rsidRPr="00561E25">
        <w:rPr>
          <w:rFonts w:ascii="Times New Roman" w:hAnsi="Times New Roman"/>
          <w:sz w:val="28"/>
          <w:szCs w:val="28"/>
        </w:rPr>
        <w:t xml:space="preserve">укрепить </w:t>
      </w:r>
      <w:r w:rsidR="001C5230" w:rsidRPr="00561E25">
        <w:rPr>
          <w:rFonts w:ascii="Times New Roman" w:hAnsi="Times New Roman"/>
          <w:sz w:val="28"/>
          <w:szCs w:val="28"/>
        </w:rPr>
        <w:t xml:space="preserve">свою </w:t>
      </w:r>
      <w:r w:rsidR="00991A2C" w:rsidRPr="00561E25">
        <w:rPr>
          <w:rFonts w:ascii="Times New Roman" w:hAnsi="Times New Roman"/>
          <w:sz w:val="28"/>
          <w:szCs w:val="28"/>
        </w:rPr>
        <w:t xml:space="preserve">самостоятельность, формировать штат, осуществлять бюджетные полномочия, </w:t>
      </w:r>
      <w:r w:rsidR="00366268" w:rsidRPr="00561E25">
        <w:rPr>
          <w:rFonts w:ascii="Times New Roman" w:hAnsi="Times New Roman"/>
          <w:sz w:val="28"/>
          <w:szCs w:val="28"/>
        </w:rPr>
        <w:t xml:space="preserve">принимать правовые акты, кающиеся своей деятельности, </w:t>
      </w:r>
      <w:r w:rsidR="00A91845">
        <w:rPr>
          <w:rFonts w:ascii="Times New Roman" w:hAnsi="Times New Roman"/>
          <w:sz w:val="28"/>
          <w:szCs w:val="28"/>
        </w:rPr>
        <w:t xml:space="preserve">и самостоятельно </w:t>
      </w:r>
      <w:r w:rsidR="00366268" w:rsidRPr="00561E25">
        <w:rPr>
          <w:rFonts w:ascii="Times New Roman" w:hAnsi="Times New Roman"/>
          <w:sz w:val="28"/>
          <w:szCs w:val="28"/>
        </w:rPr>
        <w:t xml:space="preserve">осуществлять </w:t>
      </w:r>
      <w:r w:rsidR="00991A2C" w:rsidRPr="00561E25">
        <w:rPr>
          <w:rFonts w:ascii="Times New Roman" w:hAnsi="Times New Roman"/>
          <w:sz w:val="28"/>
          <w:szCs w:val="28"/>
        </w:rPr>
        <w:t>закупки.</w:t>
      </w:r>
    </w:p>
    <w:p w:rsidR="00A91845" w:rsidRDefault="00A91845" w:rsidP="004E7FAB">
      <w:pPr>
        <w:spacing w:after="0" w:line="288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Второе – </w:t>
      </w:r>
      <w:r w:rsidR="00C36511" w:rsidRPr="00A91845">
        <w:rPr>
          <w:rFonts w:ascii="Times New Roman" w:hAnsi="Times New Roman" w:cs="Times New Roman"/>
          <w:b/>
          <w:color w:val="FF0000"/>
          <w:sz w:val="28"/>
          <w:szCs w:val="28"/>
        </w:rPr>
        <w:t>должности</w:t>
      </w:r>
      <w:r w:rsidR="00CC773C" w:rsidRPr="00A918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председател</w:t>
      </w:r>
      <w:r w:rsidR="00C36511" w:rsidRPr="00A91845">
        <w:rPr>
          <w:rFonts w:ascii="Times New Roman" w:hAnsi="Times New Roman" w:cs="Times New Roman"/>
          <w:b/>
          <w:color w:val="FF0000"/>
          <w:sz w:val="28"/>
          <w:szCs w:val="28"/>
        </w:rPr>
        <w:t>я</w:t>
      </w:r>
      <w:r w:rsidR="00CC773C" w:rsidRPr="00A91845">
        <w:rPr>
          <w:rFonts w:ascii="Times New Roman" w:hAnsi="Times New Roman" w:cs="Times New Roman"/>
          <w:b/>
          <w:color w:val="FF0000"/>
          <w:sz w:val="28"/>
          <w:szCs w:val="28"/>
        </w:rPr>
        <w:t>, заместител</w:t>
      </w:r>
      <w:r w:rsidR="00C36511" w:rsidRPr="00A91845">
        <w:rPr>
          <w:rFonts w:ascii="Times New Roman" w:hAnsi="Times New Roman" w:cs="Times New Roman"/>
          <w:b/>
          <w:color w:val="FF0000"/>
          <w:sz w:val="28"/>
          <w:szCs w:val="28"/>
        </w:rPr>
        <w:t>я</w:t>
      </w:r>
      <w:r w:rsidR="00CC773C" w:rsidRPr="00A918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председателя, аудитор</w:t>
      </w:r>
      <w:r w:rsidR="00C36511" w:rsidRPr="00A91845">
        <w:rPr>
          <w:rFonts w:ascii="Times New Roman" w:hAnsi="Times New Roman" w:cs="Times New Roman"/>
          <w:b/>
          <w:color w:val="FF0000"/>
          <w:sz w:val="28"/>
          <w:szCs w:val="28"/>
        </w:rPr>
        <w:t>ов</w:t>
      </w:r>
      <w:r w:rsidR="00CC773C" w:rsidRPr="00A918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36511" w:rsidRPr="00A918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муниципальных </w:t>
      </w:r>
      <w:r w:rsidR="00CC773C" w:rsidRPr="00A91845">
        <w:rPr>
          <w:rFonts w:ascii="Times New Roman" w:hAnsi="Times New Roman" w:cs="Times New Roman"/>
          <w:b/>
          <w:color w:val="FF0000"/>
          <w:sz w:val="28"/>
          <w:szCs w:val="28"/>
        </w:rPr>
        <w:t>КСО</w:t>
      </w:r>
      <w:r w:rsidR="00CC773C" w:rsidRPr="00561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C36511" w:rsidRPr="00561E25">
        <w:rPr>
          <w:rFonts w:ascii="Times New Roman" w:hAnsi="Times New Roman" w:cs="Times New Roman"/>
          <w:sz w:val="28"/>
          <w:szCs w:val="28"/>
        </w:rPr>
        <w:t>отнесены законом к</w:t>
      </w:r>
      <w:r w:rsidR="00CC773C" w:rsidRPr="00561E2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36B33" w:rsidRPr="00561E25">
        <w:rPr>
          <w:rFonts w:ascii="Times New Roman" w:hAnsi="Times New Roman" w:cs="Times New Roman"/>
          <w:sz w:val="28"/>
          <w:szCs w:val="28"/>
        </w:rPr>
        <w:t>ы</w:t>
      </w:r>
      <w:r w:rsidR="00C36511" w:rsidRPr="00561E25">
        <w:rPr>
          <w:rFonts w:ascii="Times New Roman" w:hAnsi="Times New Roman" w:cs="Times New Roman"/>
          <w:sz w:val="28"/>
          <w:szCs w:val="28"/>
        </w:rPr>
        <w:t>м</w:t>
      </w:r>
      <w:r w:rsidR="00CC773C" w:rsidRPr="00561E25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C36511" w:rsidRPr="00561E25">
        <w:rPr>
          <w:rFonts w:ascii="Times New Roman" w:hAnsi="Times New Roman" w:cs="Times New Roman"/>
          <w:sz w:val="28"/>
          <w:szCs w:val="28"/>
        </w:rPr>
        <w:t>ям</w:t>
      </w:r>
      <w:r w:rsidR="002C2D62" w:rsidRPr="00561E25">
        <w:rPr>
          <w:rFonts w:ascii="Times New Roman" w:hAnsi="Times New Roman" w:cs="Times New Roman"/>
          <w:sz w:val="28"/>
          <w:szCs w:val="28"/>
        </w:rPr>
        <w:t>.</w:t>
      </w:r>
      <w:r w:rsidR="00161A90" w:rsidRPr="00561E25">
        <w:rPr>
          <w:rFonts w:ascii="Times New Roman" w:hAnsi="Times New Roman" w:cs="Times New Roman"/>
          <w:sz w:val="28"/>
          <w:szCs w:val="28"/>
        </w:rPr>
        <w:t xml:space="preserve"> </w:t>
      </w:r>
      <w:r w:rsidR="00EF4E7E" w:rsidRPr="00561E25">
        <w:rPr>
          <w:rFonts w:ascii="Times New Roman" w:hAnsi="Times New Roman" w:cs="Times New Roman"/>
          <w:sz w:val="28"/>
          <w:szCs w:val="28"/>
        </w:rPr>
        <w:t xml:space="preserve">По информации Счетной палаты на 2020 год только 32% должностей руководства муниципальных палат </w:t>
      </w:r>
      <w:r w:rsidR="00FB743E" w:rsidRPr="00561E25">
        <w:rPr>
          <w:rFonts w:ascii="Times New Roman" w:hAnsi="Times New Roman" w:cs="Times New Roman"/>
          <w:sz w:val="28"/>
          <w:szCs w:val="28"/>
        </w:rPr>
        <w:t>относились к</w:t>
      </w:r>
      <w:r w:rsidR="00EF4E7E" w:rsidRPr="00561E25">
        <w:rPr>
          <w:rFonts w:ascii="Times New Roman" w:hAnsi="Times New Roman" w:cs="Times New Roman"/>
          <w:sz w:val="28"/>
          <w:szCs w:val="28"/>
        </w:rPr>
        <w:t xml:space="preserve"> муниципальным должностям. </w:t>
      </w:r>
      <w:r w:rsidR="00D6219C" w:rsidRPr="00A91845">
        <w:rPr>
          <w:rFonts w:ascii="Times New Roman" w:hAnsi="Times New Roman" w:cs="Times New Roman"/>
          <w:sz w:val="28"/>
          <w:szCs w:val="28"/>
          <w:u w:val="single"/>
        </w:rPr>
        <w:t xml:space="preserve">Это </w:t>
      </w:r>
      <w:r w:rsidR="00FB743E" w:rsidRPr="00A91845">
        <w:rPr>
          <w:rFonts w:ascii="Times New Roman" w:hAnsi="Times New Roman" w:cs="Times New Roman"/>
          <w:sz w:val="28"/>
          <w:szCs w:val="28"/>
          <w:u w:val="single"/>
        </w:rPr>
        <w:t xml:space="preserve">изменение </w:t>
      </w:r>
      <w:r w:rsidR="00D6219C" w:rsidRPr="00A91845">
        <w:rPr>
          <w:rFonts w:ascii="Times New Roman" w:hAnsi="Times New Roman" w:cs="Times New Roman"/>
          <w:sz w:val="28"/>
          <w:szCs w:val="28"/>
          <w:u w:val="single"/>
        </w:rPr>
        <w:t>также необходимо отразить в муниципальн</w:t>
      </w:r>
      <w:r w:rsidR="001275BF" w:rsidRPr="00A91845">
        <w:rPr>
          <w:rFonts w:ascii="Times New Roman" w:hAnsi="Times New Roman" w:cs="Times New Roman"/>
          <w:sz w:val="28"/>
          <w:szCs w:val="28"/>
          <w:u w:val="single"/>
        </w:rPr>
        <w:t>ых правовых актах</w:t>
      </w:r>
      <w:r w:rsidR="00AC47F3" w:rsidRPr="00A91845">
        <w:rPr>
          <w:rFonts w:ascii="Times New Roman" w:hAnsi="Times New Roman" w:cs="Times New Roman"/>
          <w:sz w:val="28"/>
          <w:szCs w:val="28"/>
          <w:u w:val="single"/>
        </w:rPr>
        <w:t xml:space="preserve"> о палатах, разработать </w:t>
      </w:r>
      <w:r w:rsidR="00C36511" w:rsidRPr="00A91845">
        <w:rPr>
          <w:rFonts w:ascii="Times New Roman" w:hAnsi="Times New Roman" w:cs="Times New Roman"/>
          <w:sz w:val="28"/>
          <w:szCs w:val="28"/>
          <w:u w:val="single"/>
        </w:rPr>
        <w:t>документы</w:t>
      </w:r>
      <w:r w:rsidR="00AC47F3" w:rsidRPr="00A91845">
        <w:rPr>
          <w:rFonts w:ascii="Times New Roman" w:hAnsi="Times New Roman" w:cs="Times New Roman"/>
          <w:sz w:val="28"/>
          <w:szCs w:val="28"/>
          <w:u w:val="single"/>
        </w:rPr>
        <w:t xml:space="preserve"> о статусе лиц, замещающих муниципальные должности</w:t>
      </w:r>
      <w:r w:rsidR="00074DB5" w:rsidRPr="00A9184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74DB5" w:rsidRPr="00561E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D62" w:rsidRPr="00561E25" w:rsidRDefault="00A91845" w:rsidP="004E7FAB">
      <w:pPr>
        <w:spacing w:after="0" w:line="288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845">
        <w:rPr>
          <w:rFonts w:ascii="Times New Roman" w:hAnsi="Times New Roman" w:cs="Times New Roman"/>
          <w:b/>
          <w:color w:val="FF0000"/>
          <w:sz w:val="28"/>
          <w:szCs w:val="28"/>
        </w:rPr>
        <w:t>?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275BF" w:rsidRPr="00A91845">
        <w:rPr>
          <w:rFonts w:ascii="Times New Roman" w:hAnsi="Times New Roman" w:cs="Times New Roman"/>
          <w:color w:val="0070C0"/>
          <w:sz w:val="28"/>
          <w:szCs w:val="28"/>
        </w:rPr>
        <w:t>Возникает вопрос о том, как оформить изменение статуса</w:t>
      </w:r>
      <w:r w:rsidR="00AB3BBF" w:rsidRPr="00A91845">
        <w:rPr>
          <w:rFonts w:ascii="Times New Roman" w:hAnsi="Times New Roman" w:cs="Times New Roman"/>
          <w:color w:val="0070C0"/>
          <w:sz w:val="28"/>
          <w:szCs w:val="28"/>
        </w:rPr>
        <w:t xml:space="preserve"> должностного лица с муниципального служащего на лицо, замещающее муниципальную должность</w:t>
      </w:r>
      <w:r w:rsidR="00AB3BBF" w:rsidRPr="00561E25">
        <w:rPr>
          <w:rFonts w:ascii="Times New Roman" w:hAnsi="Times New Roman" w:cs="Times New Roman"/>
          <w:sz w:val="28"/>
          <w:szCs w:val="28"/>
        </w:rPr>
        <w:t xml:space="preserve">. </w:t>
      </w:r>
      <w:r w:rsidR="00074DB5" w:rsidRPr="00561E25">
        <w:rPr>
          <w:rFonts w:ascii="Times New Roman" w:hAnsi="Times New Roman" w:cs="Times New Roman"/>
          <w:sz w:val="28"/>
          <w:szCs w:val="28"/>
        </w:rPr>
        <w:t xml:space="preserve">Если </w:t>
      </w:r>
      <w:r w:rsidR="004F4132" w:rsidRPr="00561E25">
        <w:rPr>
          <w:rFonts w:ascii="Times New Roman" w:hAnsi="Times New Roman" w:cs="Times New Roman"/>
          <w:sz w:val="28"/>
          <w:szCs w:val="28"/>
        </w:rPr>
        <w:t xml:space="preserve">на </w:t>
      </w:r>
      <w:r w:rsidR="00074DB5" w:rsidRPr="00561E25">
        <w:rPr>
          <w:rFonts w:ascii="Times New Roman" w:hAnsi="Times New Roman" w:cs="Times New Roman"/>
          <w:sz w:val="28"/>
          <w:szCs w:val="28"/>
        </w:rPr>
        <w:t>муниципальн</w:t>
      </w:r>
      <w:r w:rsidR="004F4132" w:rsidRPr="00561E25">
        <w:rPr>
          <w:rFonts w:ascii="Times New Roman" w:hAnsi="Times New Roman" w:cs="Times New Roman"/>
          <w:sz w:val="28"/>
          <w:szCs w:val="28"/>
        </w:rPr>
        <w:t>ых</w:t>
      </w:r>
      <w:r w:rsidR="00074DB5" w:rsidRPr="00561E25">
        <w:rPr>
          <w:rFonts w:ascii="Times New Roman" w:hAnsi="Times New Roman" w:cs="Times New Roman"/>
          <w:sz w:val="28"/>
          <w:szCs w:val="28"/>
        </w:rPr>
        <w:t xml:space="preserve"> служ</w:t>
      </w:r>
      <w:r w:rsidR="004F4132" w:rsidRPr="00561E25">
        <w:rPr>
          <w:rFonts w:ascii="Times New Roman" w:hAnsi="Times New Roman" w:cs="Times New Roman"/>
          <w:sz w:val="28"/>
          <w:szCs w:val="28"/>
        </w:rPr>
        <w:t>ащих</w:t>
      </w:r>
      <w:r w:rsidR="00074DB5" w:rsidRPr="00561E25">
        <w:rPr>
          <w:rFonts w:ascii="Times New Roman" w:hAnsi="Times New Roman" w:cs="Times New Roman"/>
          <w:sz w:val="28"/>
          <w:szCs w:val="28"/>
        </w:rPr>
        <w:t xml:space="preserve"> </w:t>
      </w:r>
      <w:r w:rsidR="004F4132" w:rsidRPr="00561E25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="00074DB5" w:rsidRPr="00561E25">
        <w:rPr>
          <w:rFonts w:ascii="Times New Roman" w:hAnsi="Times New Roman" w:cs="Times New Roman"/>
          <w:sz w:val="28"/>
          <w:szCs w:val="28"/>
        </w:rPr>
        <w:t>действ</w:t>
      </w:r>
      <w:r w:rsidR="004F4132" w:rsidRPr="00561E25">
        <w:rPr>
          <w:rFonts w:ascii="Times New Roman" w:hAnsi="Times New Roman" w:cs="Times New Roman"/>
          <w:sz w:val="28"/>
          <w:szCs w:val="28"/>
        </w:rPr>
        <w:t>ие</w:t>
      </w:r>
      <w:r w:rsidR="00074DB5" w:rsidRPr="00561E25">
        <w:rPr>
          <w:rFonts w:ascii="Times New Roman" w:hAnsi="Times New Roman" w:cs="Times New Roman"/>
          <w:sz w:val="28"/>
          <w:szCs w:val="28"/>
        </w:rPr>
        <w:t xml:space="preserve"> трудового законодательства, </w:t>
      </w:r>
      <w:r w:rsidR="004F4132" w:rsidRPr="00561E25">
        <w:rPr>
          <w:rFonts w:ascii="Times New Roman" w:hAnsi="Times New Roman" w:cs="Times New Roman"/>
          <w:sz w:val="28"/>
          <w:szCs w:val="28"/>
        </w:rPr>
        <w:t>то</w:t>
      </w:r>
      <w:r w:rsidR="00074DB5" w:rsidRPr="00561E25">
        <w:rPr>
          <w:rFonts w:ascii="Times New Roman" w:hAnsi="Times New Roman" w:cs="Times New Roman"/>
          <w:sz w:val="28"/>
          <w:szCs w:val="28"/>
        </w:rPr>
        <w:t xml:space="preserve"> </w:t>
      </w:r>
      <w:r w:rsidR="004F4132" w:rsidRPr="00561E25">
        <w:rPr>
          <w:rFonts w:ascii="Times New Roman" w:hAnsi="Times New Roman" w:cs="Times New Roman"/>
          <w:sz w:val="28"/>
          <w:szCs w:val="28"/>
        </w:rPr>
        <w:t>статус лиц, замещающих муниципальные должности</w:t>
      </w:r>
      <w:r w:rsidR="00DE2F82" w:rsidRPr="00561E25">
        <w:rPr>
          <w:rFonts w:ascii="Times New Roman" w:hAnsi="Times New Roman" w:cs="Times New Roman"/>
          <w:sz w:val="28"/>
          <w:szCs w:val="28"/>
        </w:rPr>
        <w:t xml:space="preserve">, совершенно иной. Он </w:t>
      </w:r>
      <w:r w:rsidR="004F4132" w:rsidRPr="00561E25">
        <w:rPr>
          <w:rFonts w:ascii="Times New Roman" w:hAnsi="Times New Roman" w:cs="Times New Roman"/>
          <w:sz w:val="28"/>
          <w:szCs w:val="28"/>
        </w:rPr>
        <w:t>регламентирован 131-м законом</w:t>
      </w:r>
      <w:r w:rsidR="008841AE" w:rsidRPr="00561E25">
        <w:rPr>
          <w:rFonts w:ascii="Times New Roman" w:hAnsi="Times New Roman" w:cs="Times New Roman"/>
          <w:sz w:val="28"/>
          <w:szCs w:val="28"/>
        </w:rPr>
        <w:t xml:space="preserve"> </w:t>
      </w:r>
      <w:r w:rsidR="00AB785C" w:rsidRPr="00561E25">
        <w:rPr>
          <w:rFonts w:ascii="Times New Roman" w:hAnsi="Times New Roman" w:cs="Times New Roman"/>
          <w:sz w:val="28"/>
          <w:szCs w:val="28"/>
        </w:rPr>
        <w:t xml:space="preserve">практически только </w:t>
      </w:r>
      <w:r w:rsidR="008841AE" w:rsidRPr="00561E25">
        <w:rPr>
          <w:rFonts w:ascii="Times New Roman" w:hAnsi="Times New Roman" w:cs="Times New Roman"/>
          <w:sz w:val="28"/>
          <w:szCs w:val="28"/>
        </w:rPr>
        <w:t xml:space="preserve">в части определения, законодательством о противодействии коррупции – в части обязанностей и ограничений, а в остальном – регламентация передана на региональный и муниципальный уровень. </w:t>
      </w:r>
      <w:r w:rsidR="003B5F65" w:rsidRPr="00561E25">
        <w:rPr>
          <w:rFonts w:ascii="Times New Roman" w:hAnsi="Times New Roman" w:cs="Times New Roman"/>
          <w:sz w:val="28"/>
          <w:szCs w:val="28"/>
        </w:rPr>
        <w:t>Как неоднократно указывал Конституционный Суд лица, замещающие государственные и</w:t>
      </w:r>
      <w:r w:rsidR="00C36511" w:rsidRPr="00561E25">
        <w:rPr>
          <w:rFonts w:ascii="Times New Roman" w:hAnsi="Times New Roman" w:cs="Times New Roman"/>
          <w:sz w:val="28"/>
          <w:szCs w:val="28"/>
        </w:rPr>
        <w:t>ли</w:t>
      </w:r>
      <w:r w:rsidR="003B5F65" w:rsidRPr="00561E25">
        <w:rPr>
          <w:rFonts w:ascii="Times New Roman" w:hAnsi="Times New Roman" w:cs="Times New Roman"/>
          <w:sz w:val="28"/>
          <w:szCs w:val="28"/>
        </w:rPr>
        <w:t xml:space="preserve"> муниципальные должности, обладают особым – публично-правовым статусом, имеющим конституционную природу. </w:t>
      </w:r>
      <w:r w:rsidR="00125FE3" w:rsidRPr="00561E25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C36511" w:rsidRPr="00561E25">
        <w:rPr>
          <w:rFonts w:ascii="Times New Roman" w:hAnsi="Times New Roman" w:cs="Times New Roman"/>
          <w:sz w:val="28"/>
          <w:szCs w:val="28"/>
        </w:rPr>
        <w:t>они</w:t>
      </w:r>
      <w:r w:rsidR="00125FE3" w:rsidRPr="00561E25">
        <w:rPr>
          <w:rFonts w:ascii="Times New Roman" w:hAnsi="Times New Roman" w:cs="Times New Roman"/>
          <w:sz w:val="28"/>
          <w:szCs w:val="28"/>
        </w:rPr>
        <w:t xml:space="preserve"> </w:t>
      </w:r>
      <w:r w:rsidR="004532A8" w:rsidRPr="00561E25">
        <w:rPr>
          <w:rFonts w:ascii="Times New Roman" w:hAnsi="Times New Roman" w:cs="Times New Roman"/>
          <w:sz w:val="28"/>
          <w:szCs w:val="28"/>
        </w:rPr>
        <w:t>исполня</w:t>
      </w:r>
      <w:r w:rsidR="00125FE3" w:rsidRPr="00561E25">
        <w:rPr>
          <w:rFonts w:ascii="Times New Roman" w:hAnsi="Times New Roman" w:cs="Times New Roman"/>
          <w:sz w:val="28"/>
          <w:szCs w:val="28"/>
        </w:rPr>
        <w:t>ю</w:t>
      </w:r>
      <w:r w:rsidR="004532A8" w:rsidRPr="00561E25">
        <w:rPr>
          <w:rFonts w:ascii="Times New Roman" w:hAnsi="Times New Roman" w:cs="Times New Roman"/>
          <w:sz w:val="28"/>
          <w:szCs w:val="28"/>
        </w:rPr>
        <w:t xml:space="preserve">т свои обязанности на основании </w:t>
      </w:r>
      <w:r w:rsidR="00125FE3" w:rsidRPr="00561E25">
        <w:rPr>
          <w:rFonts w:ascii="Times New Roman" w:hAnsi="Times New Roman" w:cs="Times New Roman"/>
          <w:sz w:val="28"/>
          <w:szCs w:val="28"/>
        </w:rPr>
        <w:t>правового акта представительного органа</w:t>
      </w:r>
      <w:r w:rsidR="004532A8" w:rsidRPr="00561E25">
        <w:rPr>
          <w:rFonts w:ascii="Times New Roman" w:hAnsi="Times New Roman" w:cs="Times New Roman"/>
          <w:sz w:val="28"/>
          <w:szCs w:val="28"/>
        </w:rPr>
        <w:t>, а не трудового договора.</w:t>
      </w:r>
      <w:r w:rsidR="00073938" w:rsidRPr="00561E25">
        <w:rPr>
          <w:rFonts w:ascii="Times New Roman" w:hAnsi="Times New Roman" w:cs="Times New Roman"/>
          <w:sz w:val="28"/>
          <w:szCs w:val="28"/>
        </w:rPr>
        <w:t xml:space="preserve"> </w:t>
      </w:r>
      <w:r w:rsidR="00AB785C" w:rsidRPr="00561E25">
        <w:rPr>
          <w:rFonts w:ascii="Times New Roman" w:hAnsi="Times New Roman" w:cs="Times New Roman"/>
          <w:sz w:val="28"/>
          <w:szCs w:val="28"/>
        </w:rPr>
        <w:t>Поэтому и перевод</w:t>
      </w:r>
      <w:r w:rsidR="006E098C" w:rsidRPr="00561E25">
        <w:rPr>
          <w:rFonts w:ascii="Times New Roman" w:hAnsi="Times New Roman" w:cs="Times New Roman"/>
          <w:sz w:val="28"/>
          <w:szCs w:val="28"/>
        </w:rPr>
        <w:t xml:space="preserve"> в том смысле, который заложен в Трудовом кодексе,</w:t>
      </w:r>
      <w:r w:rsidR="00AB785C" w:rsidRPr="00561E25">
        <w:rPr>
          <w:rFonts w:ascii="Times New Roman" w:hAnsi="Times New Roman" w:cs="Times New Roman"/>
          <w:sz w:val="28"/>
          <w:szCs w:val="28"/>
        </w:rPr>
        <w:t xml:space="preserve"> в данном случае невозможен.</w:t>
      </w:r>
      <w:r w:rsidR="00073938" w:rsidRPr="00561E25">
        <w:rPr>
          <w:rFonts w:ascii="Times New Roman" w:hAnsi="Times New Roman" w:cs="Times New Roman"/>
          <w:sz w:val="28"/>
          <w:szCs w:val="28"/>
        </w:rPr>
        <w:t xml:space="preserve"> </w:t>
      </w:r>
      <w:r w:rsidR="0040412E" w:rsidRPr="00561E25">
        <w:rPr>
          <w:rFonts w:ascii="Times New Roman" w:hAnsi="Times New Roman" w:cs="Times New Roman"/>
          <w:sz w:val="28"/>
          <w:szCs w:val="28"/>
        </w:rPr>
        <w:t>В ходе</w:t>
      </w:r>
      <w:r w:rsidR="00CC0C9B" w:rsidRPr="00561E25">
        <w:rPr>
          <w:rFonts w:ascii="Times New Roman" w:hAnsi="Times New Roman" w:cs="Times New Roman"/>
          <w:sz w:val="28"/>
          <w:szCs w:val="28"/>
        </w:rPr>
        <w:t xml:space="preserve"> организованной Счетной  палатой</w:t>
      </w:r>
      <w:r w:rsidR="0040412E" w:rsidRPr="00561E25">
        <w:rPr>
          <w:rFonts w:ascii="Times New Roman" w:hAnsi="Times New Roman" w:cs="Times New Roman"/>
          <w:sz w:val="28"/>
          <w:szCs w:val="28"/>
        </w:rPr>
        <w:t xml:space="preserve"> встречи по вопросам внесения изменений в </w:t>
      </w:r>
      <w:r w:rsidR="00E7529C" w:rsidRPr="00561E25">
        <w:rPr>
          <w:rFonts w:ascii="Times New Roman" w:hAnsi="Times New Roman" w:cs="Times New Roman"/>
          <w:sz w:val="28"/>
          <w:szCs w:val="28"/>
        </w:rPr>
        <w:t>закон 6-ФЗ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61E25">
        <w:rPr>
          <w:rFonts w:ascii="Times New Roman" w:hAnsi="Times New Roman" w:cs="Times New Roman"/>
          <w:sz w:val="28"/>
          <w:szCs w:val="28"/>
        </w:rPr>
        <w:t>21 июля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E7529C" w:rsidRPr="00561E25">
        <w:rPr>
          <w:rFonts w:ascii="Times New Roman" w:hAnsi="Times New Roman" w:cs="Times New Roman"/>
          <w:sz w:val="28"/>
          <w:szCs w:val="28"/>
        </w:rPr>
        <w:t xml:space="preserve"> </w:t>
      </w:r>
      <w:r w:rsidR="000C1A82" w:rsidRPr="00561E25">
        <w:rPr>
          <w:rFonts w:ascii="Times New Roman" w:hAnsi="Times New Roman" w:cs="Times New Roman"/>
          <w:sz w:val="28"/>
          <w:szCs w:val="28"/>
        </w:rPr>
        <w:t xml:space="preserve">Тимуром </w:t>
      </w:r>
      <w:proofErr w:type="spellStart"/>
      <w:r w:rsidR="000C1A82" w:rsidRPr="00561E25">
        <w:rPr>
          <w:rFonts w:ascii="Times New Roman" w:hAnsi="Times New Roman" w:cs="Times New Roman"/>
          <w:sz w:val="28"/>
          <w:szCs w:val="28"/>
        </w:rPr>
        <w:t>Анваровичем</w:t>
      </w:r>
      <w:proofErr w:type="spellEnd"/>
      <w:r w:rsidR="000C1A82" w:rsidRPr="00561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A82" w:rsidRPr="00561E25">
        <w:rPr>
          <w:rFonts w:ascii="Times New Roman" w:hAnsi="Times New Roman" w:cs="Times New Roman"/>
          <w:sz w:val="28"/>
          <w:szCs w:val="28"/>
        </w:rPr>
        <w:t>Махмутовым</w:t>
      </w:r>
      <w:proofErr w:type="spellEnd"/>
      <w:r w:rsidR="000C1A82" w:rsidRPr="00561E25">
        <w:rPr>
          <w:rFonts w:ascii="Times New Roman" w:hAnsi="Times New Roman" w:cs="Times New Roman"/>
          <w:sz w:val="28"/>
          <w:szCs w:val="28"/>
        </w:rPr>
        <w:t xml:space="preserve"> </w:t>
      </w:r>
      <w:r w:rsidR="00E7529C" w:rsidRPr="00561E25">
        <w:rPr>
          <w:rFonts w:ascii="Times New Roman" w:hAnsi="Times New Roman" w:cs="Times New Roman"/>
          <w:sz w:val="28"/>
          <w:szCs w:val="28"/>
        </w:rPr>
        <w:t>было озвучено</w:t>
      </w:r>
      <w:r w:rsidR="006E098C" w:rsidRPr="00561E25">
        <w:rPr>
          <w:rFonts w:ascii="Times New Roman" w:hAnsi="Times New Roman" w:cs="Times New Roman"/>
          <w:sz w:val="28"/>
          <w:szCs w:val="28"/>
        </w:rPr>
        <w:t>, что</w:t>
      </w:r>
      <w:r w:rsidR="00E7529C" w:rsidRPr="00561E25">
        <w:rPr>
          <w:rFonts w:ascii="Times New Roman" w:hAnsi="Times New Roman" w:cs="Times New Roman"/>
          <w:sz w:val="28"/>
          <w:szCs w:val="28"/>
        </w:rPr>
        <w:t xml:space="preserve"> </w:t>
      </w:r>
      <w:r w:rsidR="00E7529C" w:rsidRPr="00A91845">
        <w:rPr>
          <w:rFonts w:ascii="Times New Roman" w:hAnsi="Times New Roman" w:cs="Times New Roman"/>
          <w:b/>
          <w:sz w:val="28"/>
          <w:szCs w:val="28"/>
        </w:rPr>
        <w:t>возможн</w:t>
      </w:r>
      <w:r w:rsidR="006E098C" w:rsidRPr="00A91845">
        <w:rPr>
          <w:rFonts w:ascii="Times New Roman" w:hAnsi="Times New Roman" w:cs="Times New Roman"/>
          <w:b/>
          <w:sz w:val="28"/>
          <w:szCs w:val="28"/>
        </w:rPr>
        <w:t>о</w:t>
      </w:r>
      <w:r w:rsidR="00E7529C" w:rsidRPr="00A918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29C" w:rsidRPr="00561E25">
        <w:rPr>
          <w:rFonts w:ascii="Times New Roman" w:hAnsi="Times New Roman" w:cs="Times New Roman"/>
          <w:sz w:val="28"/>
          <w:szCs w:val="28"/>
        </w:rPr>
        <w:t xml:space="preserve">разъяснения </w:t>
      </w:r>
      <w:r w:rsidR="006E098C" w:rsidRPr="00561E25">
        <w:rPr>
          <w:rFonts w:ascii="Times New Roman" w:hAnsi="Times New Roman" w:cs="Times New Roman"/>
          <w:sz w:val="28"/>
          <w:szCs w:val="28"/>
        </w:rPr>
        <w:t>на этот счет будут даны</w:t>
      </w:r>
      <w:r w:rsidR="00ED7461" w:rsidRPr="00561E25">
        <w:rPr>
          <w:rFonts w:ascii="Times New Roman" w:hAnsi="Times New Roman" w:cs="Times New Roman"/>
          <w:sz w:val="28"/>
          <w:szCs w:val="28"/>
        </w:rPr>
        <w:t xml:space="preserve"> по согласованию с Минтрудом</w:t>
      </w:r>
      <w:r w:rsidR="00E7529C" w:rsidRPr="00561E25">
        <w:rPr>
          <w:rFonts w:ascii="Times New Roman" w:hAnsi="Times New Roman" w:cs="Times New Roman"/>
          <w:sz w:val="28"/>
          <w:szCs w:val="28"/>
        </w:rPr>
        <w:t xml:space="preserve">. </w:t>
      </w:r>
      <w:r w:rsidR="00E7529C" w:rsidRPr="00561E25">
        <w:rPr>
          <w:rFonts w:ascii="Times New Roman" w:hAnsi="Times New Roman"/>
          <w:sz w:val="28"/>
          <w:szCs w:val="28"/>
        </w:rPr>
        <w:t>В целом и</w:t>
      </w:r>
      <w:r w:rsidR="00161A90" w:rsidRPr="00561E25">
        <w:rPr>
          <w:rFonts w:ascii="Times New Roman" w:hAnsi="Times New Roman"/>
          <w:sz w:val="28"/>
          <w:szCs w:val="28"/>
        </w:rPr>
        <w:t>зменения, безусловно, позволят укрепить принципы эффективности и организационной независимости муниципальных КСО, а также их самостоятельность.</w:t>
      </w:r>
    </w:p>
    <w:p w:rsidR="00F109AB" w:rsidRPr="00561E25" w:rsidRDefault="002C2D62" w:rsidP="004E7FAB">
      <w:pPr>
        <w:spacing w:after="0" w:line="288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561E25">
        <w:rPr>
          <w:rFonts w:ascii="Times New Roman" w:hAnsi="Times New Roman"/>
          <w:sz w:val="28"/>
          <w:szCs w:val="28"/>
        </w:rPr>
        <w:t xml:space="preserve">Также уточнено, </w:t>
      </w:r>
      <w:r w:rsidRPr="00A91845">
        <w:rPr>
          <w:rFonts w:ascii="Times New Roman" w:hAnsi="Times New Roman"/>
          <w:color w:val="FF0000"/>
          <w:sz w:val="28"/>
          <w:szCs w:val="28"/>
        </w:rPr>
        <w:t>какие должности относятся к инспекторскому составу</w:t>
      </w:r>
      <w:r w:rsidRPr="00561E25">
        <w:rPr>
          <w:rFonts w:ascii="Times New Roman" w:hAnsi="Times New Roman"/>
          <w:sz w:val="28"/>
          <w:szCs w:val="28"/>
        </w:rPr>
        <w:t xml:space="preserve">. </w:t>
      </w:r>
      <w:r w:rsidR="00C75F42" w:rsidRPr="00561E25">
        <w:rPr>
          <w:rFonts w:ascii="Times New Roman" w:hAnsi="Times New Roman"/>
          <w:sz w:val="28"/>
          <w:szCs w:val="28"/>
        </w:rPr>
        <w:t xml:space="preserve">На региональном и муниципальном уровне </w:t>
      </w:r>
      <w:r w:rsidR="007D60D5" w:rsidRPr="00A91845">
        <w:rPr>
          <w:rFonts w:ascii="Times New Roman" w:hAnsi="Times New Roman"/>
          <w:b/>
          <w:sz w:val="28"/>
          <w:szCs w:val="28"/>
        </w:rPr>
        <w:t>правовым актом о палате</w:t>
      </w:r>
      <w:r w:rsidR="007D60D5" w:rsidRPr="00561E25">
        <w:rPr>
          <w:rFonts w:ascii="Times New Roman" w:hAnsi="Times New Roman"/>
          <w:sz w:val="28"/>
          <w:szCs w:val="28"/>
        </w:rPr>
        <w:t xml:space="preserve"> </w:t>
      </w:r>
      <w:r w:rsidR="00C75F42" w:rsidRPr="00561E25">
        <w:rPr>
          <w:rFonts w:ascii="Times New Roman" w:hAnsi="Times New Roman"/>
          <w:sz w:val="28"/>
          <w:szCs w:val="28"/>
        </w:rPr>
        <w:t>теперь можно установить</w:t>
      </w:r>
      <w:r w:rsidR="00C36511" w:rsidRPr="00561E25">
        <w:rPr>
          <w:rFonts w:ascii="Times New Roman" w:hAnsi="Times New Roman"/>
          <w:sz w:val="28"/>
          <w:szCs w:val="28"/>
        </w:rPr>
        <w:t>,</w:t>
      </w:r>
      <w:r w:rsidR="00C75F42" w:rsidRPr="00561E25">
        <w:rPr>
          <w:rFonts w:ascii="Times New Roman" w:hAnsi="Times New Roman"/>
          <w:sz w:val="28"/>
          <w:szCs w:val="28"/>
        </w:rPr>
        <w:t xml:space="preserve"> </w:t>
      </w:r>
      <w:r w:rsidR="007D60D5" w:rsidRPr="00561E25">
        <w:rPr>
          <w:rFonts w:ascii="Times New Roman" w:hAnsi="Times New Roman"/>
          <w:sz w:val="28"/>
          <w:szCs w:val="28"/>
        </w:rPr>
        <w:t>какие должности относятся к инспекторам (</w:t>
      </w:r>
      <w:r w:rsidR="00612C00" w:rsidRPr="00561E25">
        <w:rPr>
          <w:rFonts w:ascii="Times New Roman" w:hAnsi="Times New Roman"/>
          <w:sz w:val="28"/>
          <w:szCs w:val="28"/>
        </w:rPr>
        <w:t>в соответствии с реестрами должностей муниципальной службы</w:t>
      </w:r>
      <w:r w:rsidR="007D60D5" w:rsidRPr="00561E25">
        <w:rPr>
          <w:rFonts w:ascii="Times New Roman" w:hAnsi="Times New Roman"/>
          <w:sz w:val="28"/>
          <w:szCs w:val="28"/>
        </w:rPr>
        <w:t>)</w:t>
      </w:r>
      <w:r w:rsidR="00612C00" w:rsidRPr="00561E25">
        <w:rPr>
          <w:rFonts w:ascii="Times New Roman" w:hAnsi="Times New Roman"/>
          <w:sz w:val="28"/>
          <w:szCs w:val="28"/>
        </w:rPr>
        <w:t xml:space="preserve">. </w:t>
      </w:r>
      <w:r w:rsidR="00692ED8" w:rsidRPr="00561E25">
        <w:rPr>
          <w:rFonts w:ascii="Times New Roman" w:hAnsi="Times New Roman"/>
          <w:sz w:val="28"/>
          <w:szCs w:val="28"/>
        </w:rPr>
        <w:t>Отчасти</w:t>
      </w:r>
      <w:r w:rsidR="007D60D5" w:rsidRPr="00561E25">
        <w:rPr>
          <w:rFonts w:ascii="Times New Roman" w:hAnsi="Times New Roman"/>
          <w:sz w:val="28"/>
          <w:szCs w:val="28"/>
        </w:rPr>
        <w:t>,</w:t>
      </w:r>
      <w:r w:rsidR="00692ED8" w:rsidRPr="00561E25">
        <w:rPr>
          <w:rFonts w:ascii="Times New Roman" w:hAnsi="Times New Roman"/>
          <w:sz w:val="28"/>
          <w:szCs w:val="28"/>
        </w:rPr>
        <w:t xml:space="preserve"> такая практика уже существовала</w:t>
      </w:r>
      <w:r w:rsidR="00C36511" w:rsidRPr="00561E25">
        <w:rPr>
          <w:rFonts w:ascii="Times New Roman" w:hAnsi="Times New Roman"/>
          <w:sz w:val="28"/>
          <w:szCs w:val="28"/>
        </w:rPr>
        <w:t>.</w:t>
      </w:r>
      <w:r w:rsidR="00692ED8" w:rsidRPr="00561E25">
        <w:rPr>
          <w:rFonts w:ascii="Times New Roman" w:hAnsi="Times New Roman"/>
          <w:sz w:val="28"/>
          <w:szCs w:val="28"/>
        </w:rPr>
        <w:t xml:space="preserve"> </w:t>
      </w:r>
      <w:r w:rsidR="00C36511" w:rsidRPr="00561E25">
        <w:rPr>
          <w:rFonts w:ascii="Times New Roman" w:hAnsi="Times New Roman"/>
          <w:sz w:val="28"/>
          <w:szCs w:val="28"/>
        </w:rPr>
        <w:t>Э</w:t>
      </w:r>
      <w:r w:rsidR="00692ED8" w:rsidRPr="00561E25">
        <w:rPr>
          <w:rFonts w:ascii="Times New Roman" w:hAnsi="Times New Roman"/>
          <w:sz w:val="28"/>
          <w:szCs w:val="28"/>
        </w:rPr>
        <w:t xml:space="preserve">то касалось наименований должностей, производных от </w:t>
      </w:r>
      <w:r w:rsidR="00A91845">
        <w:rPr>
          <w:rFonts w:ascii="Times New Roman" w:hAnsi="Times New Roman"/>
          <w:sz w:val="28"/>
          <w:szCs w:val="28"/>
        </w:rPr>
        <w:t>«</w:t>
      </w:r>
      <w:r w:rsidR="00692ED8" w:rsidRPr="00561E25">
        <w:rPr>
          <w:rFonts w:ascii="Times New Roman" w:hAnsi="Times New Roman"/>
          <w:sz w:val="28"/>
          <w:szCs w:val="28"/>
        </w:rPr>
        <w:t>инспектора</w:t>
      </w:r>
      <w:r w:rsidR="00A91845">
        <w:rPr>
          <w:rFonts w:ascii="Times New Roman" w:hAnsi="Times New Roman"/>
          <w:sz w:val="28"/>
          <w:szCs w:val="28"/>
        </w:rPr>
        <w:t>»</w:t>
      </w:r>
      <w:r w:rsidR="00692ED8" w:rsidRPr="00561E25">
        <w:rPr>
          <w:rFonts w:ascii="Times New Roman" w:hAnsi="Times New Roman"/>
          <w:sz w:val="28"/>
          <w:szCs w:val="28"/>
        </w:rPr>
        <w:t xml:space="preserve"> (старший, ведущий, начальник инспекции). Теперь это </w:t>
      </w:r>
      <w:r w:rsidR="00367CF5" w:rsidRPr="00561E25">
        <w:rPr>
          <w:rFonts w:ascii="Times New Roman" w:hAnsi="Times New Roman"/>
          <w:sz w:val="28"/>
          <w:szCs w:val="28"/>
        </w:rPr>
        <w:t xml:space="preserve">могут </w:t>
      </w:r>
      <w:r w:rsidR="00367CF5" w:rsidRPr="00561E25">
        <w:rPr>
          <w:rFonts w:ascii="Times New Roman" w:hAnsi="Times New Roman"/>
          <w:sz w:val="28"/>
          <w:szCs w:val="28"/>
        </w:rPr>
        <w:lastRenderedPageBreak/>
        <w:t>быть не только,</w:t>
      </w:r>
      <w:r w:rsidR="003D330B" w:rsidRPr="00561E25">
        <w:rPr>
          <w:rFonts w:ascii="Times New Roman" w:hAnsi="Times New Roman"/>
          <w:sz w:val="28"/>
          <w:szCs w:val="28"/>
        </w:rPr>
        <w:t xml:space="preserve"> должности, в наименовании которых есть слово </w:t>
      </w:r>
      <w:r w:rsidR="00A91845">
        <w:rPr>
          <w:rFonts w:ascii="Times New Roman" w:hAnsi="Times New Roman"/>
          <w:sz w:val="28"/>
          <w:szCs w:val="28"/>
        </w:rPr>
        <w:t>«</w:t>
      </w:r>
      <w:r w:rsidR="003D330B" w:rsidRPr="00561E25">
        <w:rPr>
          <w:rFonts w:ascii="Times New Roman" w:hAnsi="Times New Roman"/>
          <w:sz w:val="28"/>
          <w:szCs w:val="28"/>
        </w:rPr>
        <w:t>инспектор</w:t>
      </w:r>
      <w:r w:rsidR="00A91845">
        <w:rPr>
          <w:rFonts w:ascii="Times New Roman" w:hAnsi="Times New Roman"/>
          <w:sz w:val="28"/>
          <w:szCs w:val="28"/>
        </w:rPr>
        <w:t>»</w:t>
      </w:r>
      <w:r w:rsidR="003D330B" w:rsidRPr="00561E25">
        <w:rPr>
          <w:rFonts w:ascii="Times New Roman" w:hAnsi="Times New Roman"/>
          <w:sz w:val="28"/>
          <w:szCs w:val="28"/>
        </w:rPr>
        <w:t>, но и, иные</w:t>
      </w:r>
      <w:r w:rsidR="00367CF5" w:rsidRPr="00561E25">
        <w:rPr>
          <w:rFonts w:ascii="Times New Roman" w:hAnsi="Times New Roman"/>
          <w:sz w:val="28"/>
          <w:szCs w:val="28"/>
        </w:rPr>
        <w:t>.</w:t>
      </w:r>
      <w:r w:rsidR="002A6F9E" w:rsidRPr="00561E25">
        <w:rPr>
          <w:rFonts w:ascii="Times New Roman" w:hAnsi="Times New Roman"/>
          <w:sz w:val="28"/>
          <w:szCs w:val="28"/>
        </w:rPr>
        <w:t xml:space="preserve"> </w:t>
      </w:r>
      <w:r w:rsidR="00B9737B" w:rsidRPr="00561E25">
        <w:rPr>
          <w:rFonts w:ascii="Times New Roman" w:hAnsi="Times New Roman"/>
          <w:sz w:val="28"/>
          <w:szCs w:val="28"/>
        </w:rPr>
        <w:t xml:space="preserve">Изменения позволят закрепить правовой статус сотрудников палат, участвующих в </w:t>
      </w:r>
      <w:r w:rsidR="00692ED8" w:rsidRPr="00561E25">
        <w:rPr>
          <w:rFonts w:ascii="Times New Roman" w:hAnsi="Times New Roman"/>
          <w:sz w:val="28"/>
          <w:szCs w:val="28"/>
        </w:rPr>
        <w:t xml:space="preserve">проверочных группах, </w:t>
      </w:r>
      <w:r w:rsidR="0095516F" w:rsidRPr="00561E25">
        <w:rPr>
          <w:rFonts w:ascii="Times New Roman" w:hAnsi="Times New Roman"/>
          <w:sz w:val="28"/>
          <w:szCs w:val="28"/>
        </w:rPr>
        <w:t xml:space="preserve">они </w:t>
      </w:r>
      <w:r w:rsidR="00FD13F4" w:rsidRPr="00561E25">
        <w:rPr>
          <w:rFonts w:ascii="Times New Roman" w:hAnsi="Times New Roman"/>
          <w:sz w:val="28"/>
          <w:szCs w:val="28"/>
        </w:rPr>
        <w:t xml:space="preserve">также </w:t>
      </w:r>
      <w:r w:rsidR="0095516F" w:rsidRPr="00561E25">
        <w:rPr>
          <w:rFonts w:ascii="Times New Roman" w:hAnsi="Times New Roman"/>
          <w:sz w:val="28"/>
          <w:szCs w:val="28"/>
        </w:rPr>
        <w:t xml:space="preserve">смогут </w:t>
      </w:r>
      <w:r w:rsidR="00692ED8" w:rsidRPr="00561E25">
        <w:rPr>
          <w:rFonts w:ascii="Times New Roman" w:hAnsi="Times New Roman"/>
          <w:sz w:val="28"/>
          <w:szCs w:val="28"/>
        </w:rPr>
        <w:t>составл</w:t>
      </w:r>
      <w:r w:rsidR="0095516F" w:rsidRPr="00561E25">
        <w:rPr>
          <w:rFonts w:ascii="Times New Roman" w:hAnsi="Times New Roman"/>
          <w:sz w:val="28"/>
          <w:szCs w:val="28"/>
        </w:rPr>
        <w:t>ять</w:t>
      </w:r>
      <w:r w:rsidR="00692ED8" w:rsidRPr="00561E25">
        <w:rPr>
          <w:rFonts w:ascii="Times New Roman" w:hAnsi="Times New Roman"/>
          <w:sz w:val="28"/>
          <w:szCs w:val="28"/>
        </w:rPr>
        <w:t xml:space="preserve"> протокол</w:t>
      </w:r>
      <w:r w:rsidR="0095516F" w:rsidRPr="00561E25">
        <w:rPr>
          <w:rFonts w:ascii="Times New Roman" w:hAnsi="Times New Roman"/>
          <w:sz w:val="28"/>
          <w:szCs w:val="28"/>
        </w:rPr>
        <w:t>ы</w:t>
      </w:r>
      <w:r w:rsidR="00692ED8" w:rsidRPr="00561E25">
        <w:rPr>
          <w:rFonts w:ascii="Times New Roman" w:hAnsi="Times New Roman"/>
          <w:sz w:val="28"/>
          <w:szCs w:val="28"/>
        </w:rPr>
        <w:t xml:space="preserve"> об административных правонарушениях. </w:t>
      </w:r>
    </w:p>
    <w:p w:rsidR="002C2D62" w:rsidRPr="00561E25" w:rsidRDefault="00CC773C" w:rsidP="00047813">
      <w:pPr>
        <w:spacing w:after="0" w:line="288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561E25">
        <w:rPr>
          <w:rFonts w:ascii="Times New Roman" w:hAnsi="Times New Roman"/>
          <w:sz w:val="28"/>
          <w:szCs w:val="28"/>
        </w:rPr>
        <w:t>Конкретизир</w:t>
      </w:r>
      <w:r w:rsidR="00790D32" w:rsidRPr="00561E25">
        <w:rPr>
          <w:rFonts w:ascii="Times New Roman" w:hAnsi="Times New Roman"/>
          <w:sz w:val="28"/>
          <w:szCs w:val="28"/>
        </w:rPr>
        <w:t xml:space="preserve">ован </w:t>
      </w:r>
      <w:r w:rsidRPr="00A91845">
        <w:rPr>
          <w:rFonts w:ascii="Times New Roman" w:hAnsi="Times New Roman"/>
          <w:b/>
          <w:color w:val="FF0000"/>
          <w:sz w:val="28"/>
          <w:szCs w:val="28"/>
        </w:rPr>
        <w:t>порядок установления штатной численности</w:t>
      </w:r>
      <w:r w:rsidR="00790D32" w:rsidRPr="00561E25">
        <w:rPr>
          <w:rFonts w:ascii="Times New Roman" w:hAnsi="Times New Roman"/>
          <w:sz w:val="28"/>
          <w:szCs w:val="28"/>
        </w:rPr>
        <w:t>.</w:t>
      </w:r>
      <w:r w:rsidRPr="00561E25">
        <w:rPr>
          <w:rFonts w:ascii="Times New Roman" w:hAnsi="Times New Roman"/>
          <w:sz w:val="28"/>
          <w:szCs w:val="28"/>
        </w:rPr>
        <w:t xml:space="preserve"> </w:t>
      </w:r>
      <w:r w:rsidR="000B170A" w:rsidRPr="00561E25">
        <w:rPr>
          <w:rFonts w:ascii="Times New Roman" w:hAnsi="Times New Roman"/>
          <w:sz w:val="28"/>
          <w:szCs w:val="28"/>
        </w:rPr>
        <w:t xml:space="preserve">Теперь в законе закреплено, что при принятии правового акта о численности необходимо  учитывать </w:t>
      </w:r>
      <w:r w:rsidR="00047813" w:rsidRPr="00561E25">
        <w:rPr>
          <w:rFonts w:ascii="Times New Roman" w:hAnsi="Times New Roman"/>
          <w:sz w:val="28"/>
          <w:szCs w:val="28"/>
        </w:rPr>
        <w:t xml:space="preserve">мнение председателя палаты, </w:t>
      </w:r>
      <w:r w:rsidR="00047813" w:rsidRPr="00A91845">
        <w:rPr>
          <w:rFonts w:ascii="Times New Roman" w:hAnsi="Times New Roman"/>
          <w:b/>
          <w:i/>
          <w:sz w:val="28"/>
          <w:szCs w:val="28"/>
        </w:rPr>
        <w:t>оформленное представлением</w:t>
      </w:r>
      <w:r w:rsidR="00047813" w:rsidRPr="00561E25">
        <w:rPr>
          <w:rFonts w:ascii="Times New Roman" w:hAnsi="Times New Roman"/>
          <w:sz w:val="28"/>
          <w:szCs w:val="28"/>
        </w:rPr>
        <w:t xml:space="preserve">. </w:t>
      </w:r>
      <w:r w:rsidR="001253B2" w:rsidRPr="00561E25">
        <w:rPr>
          <w:rFonts w:ascii="Times New Roman" w:hAnsi="Times New Roman"/>
          <w:sz w:val="28"/>
          <w:szCs w:val="28"/>
        </w:rPr>
        <w:t>Также нужно исходить и</w:t>
      </w:r>
      <w:r w:rsidR="00565DC1">
        <w:rPr>
          <w:rFonts w:ascii="Times New Roman" w:hAnsi="Times New Roman"/>
          <w:sz w:val="28"/>
          <w:szCs w:val="28"/>
        </w:rPr>
        <w:t>з</w:t>
      </w:r>
      <w:r w:rsidR="001253B2" w:rsidRPr="00561E25">
        <w:rPr>
          <w:rFonts w:ascii="Times New Roman" w:hAnsi="Times New Roman"/>
          <w:sz w:val="28"/>
          <w:szCs w:val="28"/>
        </w:rPr>
        <w:t xml:space="preserve"> </w:t>
      </w:r>
      <w:r w:rsidR="00C47816" w:rsidRPr="00561E25">
        <w:rPr>
          <w:rFonts w:ascii="Times New Roman" w:hAnsi="Times New Roman"/>
          <w:sz w:val="28"/>
          <w:szCs w:val="28"/>
        </w:rPr>
        <w:t>объем</w:t>
      </w:r>
      <w:r w:rsidR="001253B2" w:rsidRPr="00561E25">
        <w:rPr>
          <w:rFonts w:ascii="Times New Roman" w:hAnsi="Times New Roman"/>
          <w:sz w:val="28"/>
          <w:szCs w:val="28"/>
        </w:rPr>
        <w:t>а</w:t>
      </w:r>
      <w:r w:rsidR="00014007" w:rsidRPr="00561E25">
        <w:rPr>
          <w:rFonts w:ascii="Times New Roman" w:hAnsi="Times New Roman"/>
          <w:sz w:val="28"/>
          <w:szCs w:val="28"/>
        </w:rPr>
        <w:t xml:space="preserve"> полномочий</w:t>
      </w:r>
      <w:r w:rsidR="00FD13F4" w:rsidRPr="00561E25">
        <w:rPr>
          <w:rFonts w:ascii="Times New Roman" w:hAnsi="Times New Roman"/>
          <w:sz w:val="28"/>
          <w:szCs w:val="28"/>
        </w:rPr>
        <w:t xml:space="preserve">, </w:t>
      </w:r>
      <w:r w:rsidR="00014007" w:rsidRPr="00561E25">
        <w:rPr>
          <w:rFonts w:ascii="Times New Roman" w:hAnsi="Times New Roman"/>
          <w:sz w:val="28"/>
          <w:szCs w:val="28"/>
        </w:rPr>
        <w:t xml:space="preserve">обеспечения организационной и функциональной независимости. </w:t>
      </w:r>
      <w:r w:rsidR="00565DC1">
        <w:rPr>
          <w:rFonts w:ascii="Times New Roman" w:hAnsi="Times New Roman"/>
          <w:sz w:val="28"/>
          <w:szCs w:val="28"/>
        </w:rPr>
        <w:t>Однако</w:t>
      </w:r>
      <w:r w:rsidR="00014007" w:rsidRPr="00561E25">
        <w:rPr>
          <w:rFonts w:ascii="Times New Roman" w:hAnsi="Times New Roman"/>
          <w:sz w:val="28"/>
          <w:szCs w:val="28"/>
        </w:rPr>
        <w:t xml:space="preserve">, </w:t>
      </w:r>
      <w:r w:rsidR="001253B2" w:rsidRPr="00561E25">
        <w:rPr>
          <w:rFonts w:ascii="Times New Roman" w:hAnsi="Times New Roman"/>
          <w:sz w:val="28"/>
          <w:szCs w:val="28"/>
        </w:rPr>
        <w:t xml:space="preserve">на решение о штатной численности </w:t>
      </w:r>
      <w:r w:rsidR="001253B2" w:rsidRPr="00565DC1">
        <w:rPr>
          <w:rFonts w:ascii="Times New Roman" w:hAnsi="Times New Roman"/>
          <w:color w:val="0070C0"/>
          <w:sz w:val="28"/>
          <w:szCs w:val="28"/>
        </w:rPr>
        <w:t>не мо</w:t>
      </w:r>
      <w:r w:rsidR="00AF131F" w:rsidRPr="00565DC1">
        <w:rPr>
          <w:rFonts w:ascii="Times New Roman" w:hAnsi="Times New Roman"/>
          <w:color w:val="0070C0"/>
          <w:sz w:val="28"/>
          <w:szCs w:val="28"/>
        </w:rPr>
        <w:t>гут</w:t>
      </w:r>
      <w:r w:rsidR="001253B2" w:rsidRPr="00561E25">
        <w:rPr>
          <w:rFonts w:ascii="Times New Roman" w:hAnsi="Times New Roman"/>
          <w:sz w:val="28"/>
          <w:szCs w:val="28"/>
        </w:rPr>
        <w:t xml:space="preserve"> </w:t>
      </w:r>
      <w:r w:rsidR="001253B2" w:rsidRPr="00565DC1">
        <w:rPr>
          <w:rFonts w:ascii="Times New Roman" w:hAnsi="Times New Roman"/>
          <w:color w:val="0070C0"/>
          <w:sz w:val="28"/>
          <w:szCs w:val="28"/>
        </w:rPr>
        <w:t>не оказывать</w:t>
      </w:r>
      <w:r w:rsidR="001253B2" w:rsidRPr="00561E25">
        <w:rPr>
          <w:rFonts w:ascii="Times New Roman" w:hAnsi="Times New Roman"/>
          <w:sz w:val="28"/>
          <w:szCs w:val="28"/>
        </w:rPr>
        <w:t xml:space="preserve"> </w:t>
      </w:r>
      <w:r w:rsidR="00AF131F" w:rsidRPr="00565DC1">
        <w:rPr>
          <w:rFonts w:ascii="Times New Roman" w:hAnsi="Times New Roman"/>
          <w:color w:val="0070C0"/>
          <w:sz w:val="28"/>
          <w:szCs w:val="28"/>
        </w:rPr>
        <w:t xml:space="preserve">влияние </w:t>
      </w:r>
      <w:r w:rsidR="00014007" w:rsidRPr="00565DC1">
        <w:rPr>
          <w:rFonts w:ascii="Times New Roman" w:hAnsi="Times New Roman"/>
          <w:color w:val="0070C0"/>
          <w:sz w:val="28"/>
          <w:szCs w:val="28"/>
        </w:rPr>
        <w:t>имеющи</w:t>
      </w:r>
      <w:r w:rsidR="001253B2" w:rsidRPr="00565DC1">
        <w:rPr>
          <w:rFonts w:ascii="Times New Roman" w:hAnsi="Times New Roman"/>
          <w:color w:val="0070C0"/>
          <w:sz w:val="28"/>
          <w:szCs w:val="28"/>
        </w:rPr>
        <w:t>е</w:t>
      </w:r>
      <w:r w:rsidR="00014007" w:rsidRPr="00565DC1">
        <w:rPr>
          <w:rFonts w:ascii="Times New Roman" w:hAnsi="Times New Roman"/>
          <w:color w:val="0070C0"/>
          <w:sz w:val="28"/>
          <w:szCs w:val="28"/>
        </w:rPr>
        <w:t>ся финансовы</w:t>
      </w:r>
      <w:r w:rsidR="001253B2" w:rsidRPr="00565DC1">
        <w:rPr>
          <w:rFonts w:ascii="Times New Roman" w:hAnsi="Times New Roman"/>
          <w:color w:val="0070C0"/>
          <w:sz w:val="28"/>
          <w:szCs w:val="28"/>
        </w:rPr>
        <w:t>е</w:t>
      </w:r>
      <w:r w:rsidR="006D14F7" w:rsidRPr="00565DC1">
        <w:rPr>
          <w:rFonts w:ascii="Times New Roman" w:hAnsi="Times New Roman"/>
          <w:color w:val="0070C0"/>
          <w:sz w:val="28"/>
          <w:szCs w:val="28"/>
        </w:rPr>
        <w:t xml:space="preserve"> и ины</w:t>
      </w:r>
      <w:r w:rsidR="001253B2" w:rsidRPr="00565DC1">
        <w:rPr>
          <w:rFonts w:ascii="Times New Roman" w:hAnsi="Times New Roman"/>
          <w:color w:val="0070C0"/>
          <w:sz w:val="28"/>
          <w:szCs w:val="28"/>
        </w:rPr>
        <w:t>е</w:t>
      </w:r>
      <w:r w:rsidR="00790D32" w:rsidRPr="00565DC1">
        <w:rPr>
          <w:rFonts w:ascii="Times New Roman" w:hAnsi="Times New Roman"/>
          <w:color w:val="0070C0"/>
          <w:sz w:val="28"/>
          <w:szCs w:val="28"/>
        </w:rPr>
        <w:t xml:space="preserve"> ресурс</w:t>
      </w:r>
      <w:r w:rsidR="001253B2" w:rsidRPr="00565DC1">
        <w:rPr>
          <w:rFonts w:ascii="Times New Roman" w:hAnsi="Times New Roman"/>
          <w:color w:val="0070C0"/>
          <w:sz w:val="28"/>
          <w:szCs w:val="28"/>
        </w:rPr>
        <w:t>ы</w:t>
      </w:r>
      <w:r w:rsidR="00014007" w:rsidRPr="00565DC1">
        <w:rPr>
          <w:rFonts w:ascii="Times New Roman" w:hAnsi="Times New Roman"/>
          <w:color w:val="0070C0"/>
          <w:sz w:val="28"/>
          <w:szCs w:val="28"/>
        </w:rPr>
        <w:t>.</w:t>
      </w:r>
      <w:r w:rsidR="00DF228D" w:rsidRPr="00561E25">
        <w:rPr>
          <w:rFonts w:ascii="Times New Roman" w:hAnsi="Times New Roman"/>
          <w:sz w:val="28"/>
          <w:szCs w:val="28"/>
        </w:rPr>
        <w:t xml:space="preserve"> </w:t>
      </w:r>
      <w:r w:rsidR="00D21B46" w:rsidRPr="00561E25">
        <w:rPr>
          <w:rFonts w:ascii="Times New Roman" w:hAnsi="Times New Roman"/>
          <w:sz w:val="28"/>
          <w:szCs w:val="28"/>
        </w:rPr>
        <w:t xml:space="preserve">И на практике это влияние преобладающее. </w:t>
      </w:r>
    </w:p>
    <w:p w:rsidR="005334B0" w:rsidRPr="00561E25" w:rsidRDefault="005334B0" w:rsidP="004E7FAB">
      <w:pPr>
        <w:spacing w:after="0" w:line="288" w:lineRule="auto"/>
        <w:ind w:lef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1E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(4 слайд)</w:t>
      </w:r>
    </w:p>
    <w:p w:rsidR="00565DC1" w:rsidRDefault="005A0820" w:rsidP="004E7FAB">
      <w:pPr>
        <w:spacing w:after="0" w:line="288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561E25">
        <w:rPr>
          <w:rFonts w:ascii="Times New Roman" w:hAnsi="Times New Roman"/>
          <w:sz w:val="28"/>
          <w:szCs w:val="28"/>
        </w:rPr>
        <w:t>Еще одна новация</w:t>
      </w:r>
      <w:r w:rsidR="004118F3" w:rsidRPr="00561E25">
        <w:rPr>
          <w:rFonts w:ascii="Times New Roman" w:hAnsi="Times New Roman"/>
          <w:sz w:val="28"/>
          <w:szCs w:val="28"/>
        </w:rPr>
        <w:t>, также</w:t>
      </w:r>
      <w:r w:rsidRPr="00561E25">
        <w:rPr>
          <w:rFonts w:ascii="Times New Roman" w:hAnsi="Times New Roman"/>
          <w:sz w:val="28"/>
          <w:szCs w:val="28"/>
        </w:rPr>
        <w:t xml:space="preserve"> связана с кадровым обеспечением. </w:t>
      </w:r>
      <w:r w:rsidR="00AF131F" w:rsidRPr="00561E25">
        <w:rPr>
          <w:rFonts w:ascii="Times New Roman" w:hAnsi="Times New Roman"/>
          <w:sz w:val="28"/>
          <w:szCs w:val="28"/>
        </w:rPr>
        <w:t xml:space="preserve">На муниципальном уровне перед принятием решения о назначении кандидата на должность председателя </w:t>
      </w:r>
      <w:r w:rsidR="00D21B46" w:rsidRPr="00561E25">
        <w:rPr>
          <w:rFonts w:ascii="Times New Roman" w:hAnsi="Times New Roman"/>
          <w:sz w:val="28"/>
          <w:szCs w:val="28"/>
        </w:rPr>
        <w:t xml:space="preserve">КСО </w:t>
      </w:r>
      <w:r w:rsidR="00AF131F" w:rsidRPr="00565DC1">
        <w:rPr>
          <w:rFonts w:ascii="Times New Roman" w:hAnsi="Times New Roman"/>
          <w:color w:val="FF0000"/>
          <w:sz w:val="28"/>
          <w:szCs w:val="28"/>
        </w:rPr>
        <w:t>п</w:t>
      </w:r>
      <w:r w:rsidR="00222BC7" w:rsidRPr="00565DC1">
        <w:rPr>
          <w:rFonts w:ascii="Times New Roman" w:hAnsi="Times New Roman"/>
          <w:color w:val="FF0000"/>
          <w:sz w:val="28"/>
          <w:szCs w:val="28"/>
        </w:rPr>
        <w:t>редставительн</w:t>
      </w:r>
      <w:r w:rsidR="00AF131F" w:rsidRPr="00565DC1">
        <w:rPr>
          <w:rFonts w:ascii="Times New Roman" w:hAnsi="Times New Roman"/>
          <w:color w:val="FF0000"/>
          <w:sz w:val="28"/>
          <w:szCs w:val="28"/>
        </w:rPr>
        <w:t>ый</w:t>
      </w:r>
      <w:r w:rsidR="00222BC7" w:rsidRPr="00565DC1">
        <w:rPr>
          <w:rFonts w:ascii="Times New Roman" w:hAnsi="Times New Roman"/>
          <w:color w:val="FF0000"/>
          <w:sz w:val="28"/>
          <w:szCs w:val="28"/>
        </w:rPr>
        <w:t xml:space="preserve"> орган</w:t>
      </w:r>
      <w:r w:rsidR="00E739FE" w:rsidRPr="00565DC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96569" w:rsidRPr="00565DC1">
        <w:rPr>
          <w:rFonts w:ascii="Times New Roman" w:hAnsi="Times New Roman"/>
          <w:color w:val="FF0000"/>
          <w:sz w:val="28"/>
          <w:szCs w:val="28"/>
        </w:rPr>
        <w:t xml:space="preserve">теперь </w:t>
      </w:r>
      <w:r w:rsidR="00E739FE" w:rsidRPr="00565DC1">
        <w:rPr>
          <w:rFonts w:ascii="Times New Roman" w:hAnsi="Times New Roman"/>
          <w:b/>
          <w:color w:val="FF0000"/>
          <w:sz w:val="28"/>
          <w:szCs w:val="28"/>
        </w:rPr>
        <w:t xml:space="preserve">вправе </w:t>
      </w:r>
      <w:r w:rsidR="00E739FE" w:rsidRPr="00565DC1">
        <w:rPr>
          <w:rFonts w:ascii="Times New Roman" w:hAnsi="Times New Roman"/>
          <w:color w:val="FF0000"/>
          <w:sz w:val="28"/>
          <w:szCs w:val="28"/>
        </w:rPr>
        <w:t xml:space="preserve">обратиться в </w:t>
      </w:r>
      <w:proofErr w:type="spellStart"/>
      <w:r w:rsidR="00036733" w:rsidRPr="00565DC1">
        <w:rPr>
          <w:rFonts w:ascii="Times New Roman" w:hAnsi="Times New Roman"/>
          <w:color w:val="FF0000"/>
          <w:sz w:val="28"/>
          <w:szCs w:val="28"/>
        </w:rPr>
        <w:t>субъект</w:t>
      </w:r>
      <w:r w:rsidR="00B64C2D" w:rsidRPr="00565DC1">
        <w:rPr>
          <w:rFonts w:ascii="Times New Roman" w:hAnsi="Times New Roman"/>
          <w:color w:val="FF0000"/>
          <w:sz w:val="28"/>
          <w:szCs w:val="28"/>
        </w:rPr>
        <w:t>ов</w:t>
      </w:r>
      <w:r w:rsidR="00E739FE" w:rsidRPr="00565DC1">
        <w:rPr>
          <w:rFonts w:ascii="Times New Roman" w:hAnsi="Times New Roman"/>
          <w:color w:val="FF0000"/>
          <w:sz w:val="28"/>
          <w:szCs w:val="28"/>
        </w:rPr>
        <w:t>ую</w:t>
      </w:r>
      <w:proofErr w:type="spellEnd"/>
      <w:r w:rsidR="00B64C2D" w:rsidRPr="00565DC1">
        <w:rPr>
          <w:rFonts w:ascii="Times New Roman" w:hAnsi="Times New Roman"/>
          <w:color w:val="FF0000"/>
          <w:sz w:val="28"/>
          <w:szCs w:val="28"/>
        </w:rPr>
        <w:t xml:space="preserve"> палат</w:t>
      </w:r>
      <w:r w:rsidR="00E739FE" w:rsidRPr="00565DC1">
        <w:rPr>
          <w:rFonts w:ascii="Times New Roman" w:hAnsi="Times New Roman"/>
          <w:color w:val="FF0000"/>
          <w:sz w:val="28"/>
          <w:szCs w:val="28"/>
        </w:rPr>
        <w:t>у</w:t>
      </w:r>
      <w:r w:rsidR="00A96569" w:rsidRPr="00565DC1">
        <w:rPr>
          <w:rFonts w:ascii="Times New Roman" w:hAnsi="Times New Roman"/>
          <w:color w:val="FF0000"/>
          <w:sz w:val="28"/>
          <w:szCs w:val="28"/>
        </w:rPr>
        <w:t xml:space="preserve"> за заключением</w:t>
      </w:r>
      <w:r w:rsidR="00E739FE" w:rsidRPr="00561E25">
        <w:rPr>
          <w:rFonts w:ascii="Times New Roman" w:hAnsi="Times New Roman"/>
          <w:sz w:val="28"/>
          <w:szCs w:val="28"/>
        </w:rPr>
        <w:t>.</w:t>
      </w:r>
      <w:r w:rsidR="00222BC7" w:rsidRPr="00561E25">
        <w:rPr>
          <w:rFonts w:ascii="Times New Roman" w:hAnsi="Times New Roman"/>
          <w:sz w:val="28"/>
          <w:szCs w:val="28"/>
        </w:rPr>
        <w:t xml:space="preserve"> </w:t>
      </w:r>
      <w:r w:rsidR="00A96569" w:rsidRPr="00561E25">
        <w:rPr>
          <w:rFonts w:ascii="Times New Roman" w:hAnsi="Times New Roman"/>
          <w:sz w:val="28"/>
          <w:szCs w:val="28"/>
        </w:rPr>
        <w:t>З</w:t>
      </w:r>
      <w:r w:rsidR="00222BC7" w:rsidRPr="00561E25">
        <w:rPr>
          <w:rFonts w:ascii="Times New Roman" w:hAnsi="Times New Roman"/>
          <w:sz w:val="28"/>
          <w:szCs w:val="28"/>
        </w:rPr>
        <w:t xml:space="preserve">аключение </w:t>
      </w:r>
      <w:r w:rsidR="00A96569" w:rsidRPr="00561E25">
        <w:rPr>
          <w:rFonts w:ascii="Times New Roman" w:hAnsi="Times New Roman"/>
          <w:sz w:val="28"/>
          <w:szCs w:val="28"/>
        </w:rPr>
        <w:t xml:space="preserve">дается </w:t>
      </w:r>
      <w:r w:rsidR="00222BC7" w:rsidRPr="00561E25">
        <w:rPr>
          <w:rFonts w:ascii="Times New Roman" w:hAnsi="Times New Roman"/>
          <w:sz w:val="28"/>
          <w:szCs w:val="28"/>
        </w:rPr>
        <w:t xml:space="preserve">на предмет соответствия </w:t>
      </w:r>
      <w:r w:rsidR="00FD11E0" w:rsidRPr="00561E25">
        <w:rPr>
          <w:rFonts w:ascii="Times New Roman" w:hAnsi="Times New Roman"/>
          <w:sz w:val="28"/>
          <w:szCs w:val="28"/>
        </w:rPr>
        <w:t>квалификационным</w:t>
      </w:r>
      <w:r w:rsidR="00222BC7" w:rsidRPr="00561E25">
        <w:rPr>
          <w:rFonts w:ascii="Times New Roman" w:hAnsi="Times New Roman"/>
          <w:sz w:val="28"/>
          <w:szCs w:val="28"/>
        </w:rPr>
        <w:t xml:space="preserve"> требованиям. </w:t>
      </w:r>
      <w:r w:rsidR="00D96E0A" w:rsidRPr="00561E25">
        <w:rPr>
          <w:rFonts w:ascii="Times New Roman" w:hAnsi="Times New Roman"/>
          <w:sz w:val="28"/>
          <w:szCs w:val="28"/>
        </w:rPr>
        <w:t xml:space="preserve">К </w:t>
      </w:r>
      <w:r w:rsidR="00087528" w:rsidRPr="00561E25">
        <w:rPr>
          <w:rFonts w:ascii="Times New Roman" w:hAnsi="Times New Roman"/>
          <w:sz w:val="28"/>
          <w:szCs w:val="28"/>
        </w:rPr>
        <w:t>ним</w:t>
      </w:r>
      <w:r w:rsidR="005C440D" w:rsidRPr="00561E25">
        <w:rPr>
          <w:rFonts w:ascii="Times New Roman" w:hAnsi="Times New Roman"/>
          <w:sz w:val="28"/>
          <w:szCs w:val="28"/>
        </w:rPr>
        <w:t xml:space="preserve"> </w:t>
      </w:r>
      <w:r w:rsidR="00177772" w:rsidRPr="00561E25">
        <w:rPr>
          <w:rFonts w:ascii="Times New Roman" w:hAnsi="Times New Roman"/>
          <w:sz w:val="28"/>
          <w:szCs w:val="28"/>
        </w:rPr>
        <w:t xml:space="preserve">отнесены: </w:t>
      </w:r>
      <w:r w:rsidR="00D96E0A" w:rsidRPr="00561E25">
        <w:rPr>
          <w:rFonts w:ascii="Times New Roman" w:hAnsi="Times New Roman"/>
          <w:sz w:val="28"/>
          <w:szCs w:val="28"/>
        </w:rPr>
        <w:t>высше</w:t>
      </w:r>
      <w:r w:rsidR="00177772" w:rsidRPr="00561E25">
        <w:rPr>
          <w:rFonts w:ascii="Times New Roman" w:hAnsi="Times New Roman"/>
          <w:sz w:val="28"/>
          <w:szCs w:val="28"/>
        </w:rPr>
        <w:t>е</w:t>
      </w:r>
      <w:r w:rsidR="00D96E0A" w:rsidRPr="00561E25">
        <w:rPr>
          <w:rFonts w:ascii="Times New Roman" w:hAnsi="Times New Roman"/>
          <w:sz w:val="28"/>
          <w:szCs w:val="28"/>
        </w:rPr>
        <w:t xml:space="preserve"> образовани</w:t>
      </w:r>
      <w:r w:rsidR="00177772" w:rsidRPr="00561E25">
        <w:rPr>
          <w:rFonts w:ascii="Times New Roman" w:hAnsi="Times New Roman"/>
          <w:sz w:val="28"/>
          <w:szCs w:val="28"/>
        </w:rPr>
        <w:t>е</w:t>
      </w:r>
      <w:r w:rsidR="00D96E0A" w:rsidRPr="00561E25">
        <w:rPr>
          <w:rFonts w:ascii="Times New Roman" w:hAnsi="Times New Roman"/>
          <w:sz w:val="28"/>
          <w:szCs w:val="28"/>
        </w:rPr>
        <w:t xml:space="preserve"> и </w:t>
      </w:r>
      <w:r w:rsidR="005C440D" w:rsidRPr="00561E25">
        <w:rPr>
          <w:rFonts w:ascii="Times New Roman" w:hAnsi="Times New Roman"/>
          <w:sz w:val="28"/>
          <w:szCs w:val="28"/>
        </w:rPr>
        <w:t>опыт</w:t>
      </w:r>
      <w:r w:rsidR="00D96E0A" w:rsidRPr="00561E25">
        <w:rPr>
          <w:rFonts w:ascii="Times New Roman" w:hAnsi="Times New Roman"/>
          <w:sz w:val="28"/>
          <w:szCs w:val="28"/>
        </w:rPr>
        <w:t xml:space="preserve"> </w:t>
      </w:r>
      <w:r w:rsidR="005C440D" w:rsidRPr="00561E25">
        <w:rPr>
          <w:rFonts w:ascii="Times New Roman" w:hAnsi="Times New Roman"/>
          <w:sz w:val="28"/>
          <w:szCs w:val="28"/>
        </w:rPr>
        <w:t xml:space="preserve">в определенных сферах </w:t>
      </w:r>
      <w:r w:rsidR="00D96E0A" w:rsidRPr="00561E25">
        <w:rPr>
          <w:rFonts w:ascii="Times New Roman" w:hAnsi="Times New Roman"/>
          <w:sz w:val="28"/>
          <w:szCs w:val="28"/>
        </w:rPr>
        <w:t>не менее 5 лет</w:t>
      </w:r>
      <w:r w:rsidR="0033090B" w:rsidRPr="00561E25">
        <w:rPr>
          <w:rFonts w:ascii="Times New Roman" w:hAnsi="Times New Roman"/>
          <w:sz w:val="28"/>
          <w:szCs w:val="28"/>
        </w:rPr>
        <w:t xml:space="preserve">, </w:t>
      </w:r>
      <w:r w:rsidR="00177772" w:rsidRPr="00561E25">
        <w:rPr>
          <w:rFonts w:ascii="Times New Roman" w:hAnsi="Times New Roman"/>
          <w:sz w:val="28"/>
          <w:szCs w:val="28"/>
        </w:rPr>
        <w:t>а также</w:t>
      </w:r>
      <w:r w:rsidR="00D96E0A" w:rsidRPr="00561E25">
        <w:rPr>
          <w:rFonts w:ascii="Times New Roman" w:hAnsi="Times New Roman"/>
          <w:sz w:val="28"/>
          <w:szCs w:val="28"/>
        </w:rPr>
        <w:t xml:space="preserve"> знание </w:t>
      </w:r>
      <w:r w:rsidR="009A288B" w:rsidRPr="00561E25">
        <w:rPr>
          <w:rFonts w:ascii="Times New Roman" w:hAnsi="Times New Roman"/>
          <w:sz w:val="28"/>
          <w:szCs w:val="28"/>
        </w:rPr>
        <w:t>законодательства и муниципальн</w:t>
      </w:r>
      <w:r w:rsidR="00BF514E" w:rsidRPr="00561E25">
        <w:rPr>
          <w:rFonts w:ascii="Times New Roman" w:hAnsi="Times New Roman"/>
          <w:sz w:val="28"/>
          <w:szCs w:val="28"/>
        </w:rPr>
        <w:t>ых</w:t>
      </w:r>
      <w:r w:rsidR="009A288B" w:rsidRPr="00561E25">
        <w:rPr>
          <w:rFonts w:ascii="Times New Roman" w:hAnsi="Times New Roman"/>
          <w:sz w:val="28"/>
          <w:szCs w:val="28"/>
        </w:rPr>
        <w:t xml:space="preserve"> </w:t>
      </w:r>
      <w:r w:rsidR="00BF514E" w:rsidRPr="00561E25">
        <w:rPr>
          <w:rFonts w:ascii="Times New Roman" w:hAnsi="Times New Roman"/>
          <w:sz w:val="28"/>
          <w:szCs w:val="28"/>
        </w:rPr>
        <w:t>правовых актов по профилю деятельности</w:t>
      </w:r>
      <w:r w:rsidR="0033090B" w:rsidRPr="00561E25">
        <w:rPr>
          <w:rFonts w:ascii="Times New Roman" w:hAnsi="Times New Roman"/>
          <w:sz w:val="28"/>
          <w:szCs w:val="28"/>
        </w:rPr>
        <w:t xml:space="preserve"> и</w:t>
      </w:r>
      <w:r w:rsidR="00D96E0A" w:rsidRPr="00561E25">
        <w:rPr>
          <w:rFonts w:ascii="Times New Roman" w:hAnsi="Times New Roman"/>
          <w:sz w:val="28"/>
          <w:szCs w:val="28"/>
        </w:rPr>
        <w:t xml:space="preserve"> </w:t>
      </w:r>
      <w:r w:rsidR="0033090B" w:rsidRPr="00561E25">
        <w:rPr>
          <w:rFonts w:ascii="Times New Roman" w:hAnsi="Times New Roman"/>
          <w:sz w:val="28"/>
          <w:szCs w:val="28"/>
        </w:rPr>
        <w:t>принятых С</w:t>
      </w:r>
      <w:r w:rsidR="005C440D" w:rsidRPr="00561E25">
        <w:rPr>
          <w:rFonts w:ascii="Times New Roman" w:hAnsi="Times New Roman"/>
          <w:sz w:val="28"/>
          <w:szCs w:val="28"/>
        </w:rPr>
        <w:t>четной палатой</w:t>
      </w:r>
      <w:r w:rsidR="0033090B" w:rsidRPr="00561E25">
        <w:rPr>
          <w:rFonts w:ascii="Times New Roman" w:hAnsi="Times New Roman"/>
          <w:sz w:val="28"/>
          <w:szCs w:val="28"/>
        </w:rPr>
        <w:t xml:space="preserve"> </w:t>
      </w:r>
      <w:r w:rsidR="00D96E0A" w:rsidRPr="00561E25">
        <w:rPr>
          <w:rFonts w:ascii="Times New Roman" w:hAnsi="Times New Roman"/>
          <w:sz w:val="28"/>
          <w:szCs w:val="28"/>
        </w:rPr>
        <w:t>общих требований к стандартам. Аналогичные правила предусмотрены и для КСО субъектов</w:t>
      </w:r>
      <w:r w:rsidR="00BB095E" w:rsidRPr="00561E25">
        <w:rPr>
          <w:rFonts w:ascii="Times New Roman" w:hAnsi="Times New Roman"/>
          <w:sz w:val="28"/>
          <w:szCs w:val="28"/>
        </w:rPr>
        <w:t xml:space="preserve"> с тем отличием</w:t>
      </w:r>
      <w:r w:rsidR="0033090B" w:rsidRPr="00561E25">
        <w:rPr>
          <w:rFonts w:ascii="Times New Roman" w:hAnsi="Times New Roman"/>
          <w:sz w:val="28"/>
          <w:szCs w:val="28"/>
        </w:rPr>
        <w:t xml:space="preserve">, что </w:t>
      </w:r>
      <w:r w:rsidR="00BC7B52" w:rsidRPr="00561E25">
        <w:rPr>
          <w:rFonts w:ascii="Times New Roman" w:hAnsi="Times New Roman"/>
          <w:sz w:val="28"/>
          <w:szCs w:val="28"/>
        </w:rPr>
        <w:t>получение</w:t>
      </w:r>
      <w:r w:rsidR="00B64C2D" w:rsidRPr="00561E25">
        <w:rPr>
          <w:rFonts w:ascii="Times New Roman" w:hAnsi="Times New Roman"/>
          <w:sz w:val="28"/>
          <w:szCs w:val="28"/>
        </w:rPr>
        <w:t xml:space="preserve"> </w:t>
      </w:r>
      <w:r w:rsidR="00BC7B52" w:rsidRPr="00561E25">
        <w:rPr>
          <w:rFonts w:ascii="Times New Roman" w:hAnsi="Times New Roman"/>
          <w:sz w:val="28"/>
          <w:szCs w:val="28"/>
        </w:rPr>
        <w:t>заключения</w:t>
      </w:r>
      <w:r w:rsidR="00B62B4C" w:rsidRPr="00561E25">
        <w:rPr>
          <w:rFonts w:ascii="Times New Roman" w:hAnsi="Times New Roman"/>
          <w:sz w:val="28"/>
          <w:szCs w:val="28"/>
        </w:rPr>
        <w:t>, а его дает</w:t>
      </w:r>
      <w:r w:rsidR="000B170A" w:rsidRPr="00561E25">
        <w:rPr>
          <w:rFonts w:ascii="Times New Roman" w:hAnsi="Times New Roman"/>
          <w:sz w:val="28"/>
          <w:szCs w:val="28"/>
        </w:rPr>
        <w:t xml:space="preserve"> </w:t>
      </w:r>
      <w:r w:rsidR="00BC7B52" w:rsidRPr="00561E25">
        <w:rPr>
          <w:rFonts w:ascii="Times New Roman" w:hAnsi="Times New Roman"/>
          <w:sz w:val="28"/>
          <w:szCs w:val="28"/>
        </w:rPr>
        <w:t>Счетн</w:t>
      </w:r>
      <w:r w:rsidR="00B62B4C" w:rsidRPr="00561E25">
        <w:rPr>
          <w:rFonts w:ascii="Times New Roman" w:hAnsi="Times New Roman"/>
          <w:sz w:val="28"/>
          <w:szCs w:val="28"/>
        </w:rPr>
        <w:t>ая</w:t>
      </w:r>
      <w:r w:rsidR="00BC7B52" w:rsidRPr="00561E25">
        <w:rPr>
          <w:rFonts w:ascii="Times New Roman" w:hAnsi="Times New Roman"/>
          <w:sz w:val="28"/>
          <w:szCs w:val="28"/>
        </w:rPr>
        <w:t xml:space="preserve"> палат</w:t>
      </w:r>
      <w:r w:rsidR="00B62B4C" w:rsidRPr="00561E25">
        <w:rPr>
          <w:rFonts w:ascii="Times New Roman" w:hAnsi="Times New Roman"/>
          <w:sz w:val="28"/>
          <w:szCs w:val="28"/>
        </w:rPr>
        <w:t>а</w:t>
      </w:r>
      <w:r w:rsidR="00BC7B52" w:rsidRPr="00561E25">
        <w:rPr>
          <w:rFonts w:ascii="Times New Roman" w:hAnsi="Times New Roman"/>
          <w:sz w:val="28"/>
          <w:szCs w:val="28"/>
        </w:rPr>
        <w:t xml:space="preserve"> РФ</w:t>
      </w:r>
      <w:r w:rsidR="000B170A" w:rsidRPr="00561E25">
        <w:rPr>
          <w:rFonts w:ascii="Times New Roman" w:hAnsi="Times New Roman"/>
          <w:sz w:val="28"/>
          <w:szCs w:val="28"/>
        </w:rPr>
        <w:t>,</w:t>
      </w:r>
      <w:r w:rsidR="00BC7B52" w:rsidRPr="00561E25">
        <w:rPr>
          <w:rFonts w:ascii="Times New Roman" w:hAnsi="Times New Roman"/>
          <w:sz w:val="28"/>
          <w:szCs w:val="28"/>
        </w:rPr>
        <w:t xml:space="preserve"> </w:t>
      </w:r>
      <w:r w:rsidR="004A49E3" w:rsidRPr="00565DC1">
        <w:rPr>
          <w:rFonts w:ascii="Times New Roman" w:hAnsi="Times New Roman"/>
          <w:b/>
          <w:sz w:val="28"/>
          <w:szCs w:val="28"/>
        </w:rPr>
        <w:t>является обязательн</w:t>
      </w:r>
      <w:r w:rsidR="00BC7B52" w:rsidRPr="00565DC1">
        <w:rPr>
          <w:rFonts w:ascii="Times New Roman" w:hAnsi="Times New Roman"/>
          <w:b/>
          <w:sz w:val="28"/>
          <w:szCs w:val="28"/>
        </w:rPr>
        <w:t>ым</w:t>
      </w:r>
      <w:r w:rsidR="00BB095E" w:rsidRPr="00561E25">
        <w:rPr>
          <w:rFonts w:ascii="Times New Roman" w:hAnsi="Times New Roman"/>
          <w:sz w:val="28"/>
          <w:szCs w:val="28"/>
        </w:rPr>
        <w:t>.</w:t>
      </w:r>
      <w:r w:rsidR="00794B30" w:rsidRPr="00561E25">
        <w:rPr>
          <w:rFonts w:ascii="Times New Roman" w:hAnsi="Times New Roman"/>
          <w:sz w:val="28"/>
          <w:szCs w:val="28"/>
        </w:rPr>
        <w:t xml:space="preserve"> </w:t>
      </w:r>
      <w:r w:rsidR="00752A85" w:rsidRPr="00561E25">
        <w:rPr>
          <w:rFonts w:ascii="Times New Roman" w:hAnsi="Times New Roman"/>
          <w:sz w:val="28"/>
          <w:szCs w:val="28"/>
        </w:rPr>
        <w:t xml:space="preserve">Порядок проверки кандидатов будет утвержден Счетной палатой и региональными КСО. </w:t>
      </w:r>
    </w:p>
    <w:p w:rsidR="005334B0" w:rsidRPr="00561E25" w:rsidRDefault="00222BC7" w:rsidP="004E7FAB">
      <w:pPr>
        <w:spacing w:after="0" w:line="288" w:lineRule="auto"/>
        <w:ind w:lef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1E25">
        <w:rPr>
          <w:rFonts w:ascii="Times New Roman" w:hAnsi="Times New Roman"/>
          <w:sz w:val="28"/>
          <w:szCs w:val="28"/>
        </w:rPr>
        <w:t xml:space="preserve">Также </w:t>
      </w:r>
      <w:r w:rsidRPr="00565DC1">
        <w:rPr>
          <w:rFonts w:ascii="Times New Roman" w:hAnsi="Times New Roman"/>
          <w:color w:val="FF0000"/>
          <w:sz w:val="28"/>
          <w:szCs w:val="28"/>
        </w:rPr>
        <w:t xml:space="preserve">вводится право представительных органов и </w:t>
      </w:r>
      <w:r w:rsidR="006F31F9" w:rsidRPr="00565DC1">
        <w:rPr>
          <w:rFonts w:ascii="Times New Roman" w:hAnsi="Times New Roman"/>
          <w:color w:val="FF0000"/>
          <w:sz w:val="28"/>
          <w:szCs w:val="28"/>
        </w:rPr>
        <w:t xml:space="preserve">самих Палат </w:t>
      </w:r>
      <w:r w:rsidRPr="00565DC1">
        <w:rPr>
          <w:rFonts w:ascii="Times New Roman" w:hAnsi="Times New Roman"/>
          <w:color w:val="FF0000"/>
          <w:sz w:val="28"/>
          <w:szCs w:val="28"/>
        </w:rPr>
        <w:t xml:space="preserve">обращаться в Счетную </w:t>
      </w:r>
      <w:r w:rsidR="0055396A" w:rsidRPr="00565DC1">
        <w:rPr>
          <w:rFonts w:ascii="Times New Roman" w:hAnsi="Times New Roman"/>
          <w:color w:val="FF0000"/>
          <w:sz w:val="28"/>
          <w:szCs w:val="28"/>
        </w:rPr>
        <w:t>п</w:t>
      </w:r>
      <w:r w:rsidRPr="00565DC1">
        <w:rPr>
          <w:rFonts w:ascii="Times New Roman" w:hAnsi="Times New Roman"/>
          <w:color w:val="FF0000"/>
          <w:sz w:val="28"/>
          <w:szCs w:val="28"/>
        </w:rPr>
        <w:t xml:space="preserve">алату за заключением о соответствии </w:t>
      </w:r>
      <w:r w:rsidR="00565DC1">
        <w:rPr>
          <w:rFonts w:ascii="Times New Roman" w:hAnsi="Times New Roman"/>
          <w:color w:val="FF0000"/>
          <w:sz w:val="28"/>
          <w:szCs w:val="28"/>
        </w:rPr>
        <w:t xml:space="preserve">их </w:t>
      </w:r>
      <w:r w:rsidRPr="00565DC1">
        <w:rPr>
          <w:rFonts w:ascii="Times New Roman" w:hAnsi="Times New Roman"/>
          <w:color w:val="FF0000"/>
          <w:sz w:val="28"/>
          <w:szCs w:val="28"/>
        </w:rPr>
        <w:t xml:space="preserve">деятельности законодательству о ВФК и </w:t>
      </w:r>
      <w:r w:rsidR="00565DC1">
        <w:rPr>
          <w:rFonts w:ascii="Times New Roman" w:hAnsi="Times New Roman"/>
          <w:color w:val="FF0000"/>
          <w:sz w:val="28"/>
          <w:szCs w:val="28"/>
        </w:rPr>
        <w:t xml:space="preserve">за </w:t>
      </w:r>
      <w:r w:rsidRPr="00565DC1">
        <w:rPr>
          <w:rFonts w:ascii="Times New Roman" w:hAnsi="Times New Roman"/>
          <w:color w:val="FF0000"/>
          <w:sz w:val="28"/>
          <w:szCs w:val="28"/>
        </w:rPr>
        <w:t>рекомендациями по повышению ее эффективности.</w:t>
      </w:r>
      <w:r w:rsidRPr="00565DC1">
        <w:rPr>
          <w:rFonts w:ascii="Times New Roman" w:hAnsi="Times New Roman"/>
          <w:sz w:val="28"/>
          <w:szCs w:val="28"/>
        </w:rPr>
        <w:t xml:space="preserve"> </w:t>
      </w:r>
      <w:r w:rsidR="00565DC1">
        <w:rPr>
          <w:rFonts w:ascii="Times New Roman" w:hAnsi="Times New Roman"/>
          <w:sz w:val="28"/>
          <w:szCs w:val="28"/>
        </w:rPr>
        <w:t>Это по своей сути напоминает утраченную сегодня добровольную сертификацию</w:t>
      </w:r>
      <w:r w:rsidR="002B1B36">
        <w:rPr>
          <w:rFonts w:ascii="Times New Roman" w:hAnsi="Times New Roman"/>
          <w:sz w:val="28"/>
          <w:szCs w:val="28"/>
        </w:rPr>
        <w:t xml:space="preserve">, которую проводила комиссия АКСОР. </w:t>
      </w:r>
      <w:r w:rsidR="006F31F9" w:rsidRPr="00565DC1">
        <w:rPr>
          <w:rFonts w:ascii="Times New Roman" w:hAnsi="Times New Roman"/>
          <w:sz w:val="28"/>
          <w:szCs w:val="28"/>
        </w:rPr>
        <w:t>В</w:t>
      </w:r>
      <w:r w:rsidRPr="00565DC1">
        <w:rPr>
          <w:rFonts w:ascii="Times New Roman" w:hAnsi="Times New Roman"/>
          <w:sz w:val="28"/>
          <w:szCs w:val="28"/>
        </w:rPr>
        <w:t>опрос</w:t>
      </w:r>
      <w:r w:rsidRPr="00561E25">
        <w:rPr>
          <w:rFonts w:ascii="Times New Roman" w:hAnsi="Times New Roman"/>
          <w:sz w:val="28"/>
          <w:szCs w:val="28"/>
        </w:rPr>
        <w:t xml:space="preserve"> о </w:t>
      </w:r>
      <w:r w:rsidR="00FD1E2D" w:rsidRPr="00561E25">
        <w:rPr>
          <w:rFonts w:ascii="Times New Roman" w:hAnsi="Times New Roman"/>
          <w:sz w:val="28"/>
          <w:szCs w:val="28"/>
        </w:rPr>
        <w:t xml:space="preserve">содержании и </w:t>
      </w:r>
      <w:r w:rsidRPr="00561E25">
        <w:rPr>
          <w:rFonts w:ascii="Times New Roman" w:hAnsi="Times New Roman"/>
          <w:sz w:val="28"/>
          <w:szCs w:val="28"/>
        </w:rPr>
        <w:t>статусе заключений</w:t>
      </w:r>
      <w:r w:rsidR="006F31F9" w:rsidRPr="00561E25">
        <w:rPr>
          <w:rFonts w:ascii="Times New Roman" w:hAnsi="Times New Roman"/>
          <w:sz w:val="28"/>
          <w:szCs w:val="28"/>
        </w:rPr>
        <w:t xml:space="preserve"> в законе не конкретизирован</w:t>
      </w:r>
      <w:r w:rsidRPr="00561E25">
        <w:rPr>
          <w:rFonts w:ascii="Times New Roman" w:hAnsi="Times New Roman"/>
          <w:sz w:val="28"/>
          <w:szCs w:val="28"/>
        </w:rPr>
        <w:t>.</w:t>
      </w:r>
      <w:r w:rsidR="00794B30" w:rsidRPr="00561E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5334B0" w:rsidRPr="00561E25" w:rsidRDefault="005334B0" w:rsidP="005334B0">
      <w:pPr>
        <w:spacing w:after="0" w:line="288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561E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(5 слайд)</w:t>
      </w:r>
    </w:p>
    <w:p w:rsidR="00033665" w:rsidRDefault="005A4939" w:rsidP="004E7FAB">
      <w:pPr>
        <w:spacing w:after="0" w:line="288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561E25">
        <w:rPr>
          <w:rFonts w:ascii="Times New Roman" w:hAnsi="Times New Roman"/>
          <w:sz w:val="28"/>
          <w:szCs w:val="28"/>
        </w:rPr>
        <w:t xml:space="preserve">Еще один блок изменений, связан с </w:t>
      </w:r>
      <w:r w:rsidR="002C4681" w:rsidRPr="002B1B36">
        <w:rPr>
          <w:rFonts w:ascii="Times New Roman" w:hAnsi="Times New Roman"/>
          <w:b/>
          <w:color w:val="FF0000"/>
          <w:sz w:val="28"/>
          <w:szCs w:val="28"/>
        </w:rPr>
        <w:t>полномочи</w:t>
      </w:r>
      <w:r w:rsidR="0027795A" w:rsidRPr="002B1B36">
        <w:rPr>
          <w:rFonts w:ascii="Times New Roman" w:hAnsi="Times New Roman"/>
          <w:b/>
          <w:color w:val="FF0000"/>
          <w:sz w:val="28"/>
          <w:szCs w:val="28"/>
        </w:rPr>
        <w:t>я</w:t>
      </w:r>
      <w:r w:rsidRPr="002B1B36">
        <w:rPr>
          <w:rFonts w:ascii="Times New Roman" w:hAnsi="Times New Roman"/>
          <w:b/>
          <w:color w:val="FF0000"/>
          <w:sz w:val="28"/>
          <w:szCs w:val="28"/>
        </w:rPr>
        <w:t>ми</w:t>
      </w:r>
      <w:r w:rsidRPr="00561E25">
        <w:rPr>
          <w:rFonts w:ascii="Times New Roman" w:hAnsi="Times New Roman"/>
          <w:sz w:val="28"/>
          <w:szCs w:val="28"/>
        </w:rPr>
        <w:t>.</w:t>
      </w:r>
      <w:r w:rsidR="0027795A" w:rsidRPr="00561E25">
        <w:rPr>
          <w:rFonts w:ascii="Times New Roman" w:hAnsi="Times New Roman"/>
          <w:sz w:val="28"/>
          <w:szCs w:val="28"/>
        </w:rPr>
        <w:t xml:space="preserve"> </w:t>
      </w:r>
      <w:r w:rsidR="003D240A" w:rsidRPr="00561E25">
        <w:rPr>
          <w:rFonts w:ascii="Times New Roman" w:hAnsi="Times New Roman"/>
          <w:sz w:val="28"/>
          <w:szCs w:val="28"/>
        </w:rPr>
        <w:t xml:space="preserve">Они пересмотрены </w:t>
      </w:r>
      <w:r w:rsidR="006B3662" w:rsidRPr="00561E25">
        <w:rPr>
          <w:rFonts w:ascii="Times New Roman" w:hAnsi="Times New Roman"/>
          <w:sz w:val="28"/>
          <w:szCs w:val="28"/>
        </w:rPr>
        <w:t>и</w:t>
      </w:r>
      <w:r w:rsidR="003D240A" w:rsidRPr="00561E25">
        <w:rPr>
          <w:rFonts w:ascii="Times New Roman" w:hAnsi="Times New Roman"/>
          <w:sz w:val="28"/>
          <w:szCs w:val="28"/>
        </w:rPr>
        <w:t xml:space="preserve"> приведен</w:t>
      </w:r>
      <w:r w:rsidR="006B3662" w:rsidRPr="00561E25">
        <w:rPr>
          <w:rFonts w:ascii="Times New Roman" w:hAnsi="Times New Roman"/>
          <w:sz w:val="28"/>
          <w:szCs w:val="28"/>
        </w:rPr>
        <w:t>ы в соответствие с формулировками закона о Счетной палате</w:t>
      </w:r>
      <w:r w:rsidR="003D240A" w:rsidRPr="00561E25">
        <w:rPr>
          <w:rFonts w:ascii="Times New Roman" w:hAnsi="Times New Roman"/>
          <w:sz w:val="28"/>
          <w:szCs w:val="28"/>
        </w:rPr>
        <w:t xml:space="preserve">. </w:t>
      </w:r>
      <w:r w:rsidR="003D240A" w:rsidRPr="002B1B36">
        <w:rPr>
          <w:rFonts w:ascii="Times New Roman" w:hAnsi="Times New Roman"/>
          <w:color w:val="FF0000"/>
          <w:sz w:val="28"/>
          <w:szCs w:val="28"/>
        </w:rPr>
        <w:t>П</w:t>
      </w:r>
      <w:r w:rsidR="006C092B" w:rsidRPr="002B1B36">
        <w:rPr>
          <w:rFonts w:ascii="Times New Roman" w:hAnsi="Times New Roman"/>
          <w:color w:val="FF0000"/>
          <w:sz w:val="28"/>
          <w:szCs w:val="28"/>
        </w:rPr>
        <w:t>оявились</w:t>
      </w:r>
      <w:r w:rsidR="002C4681" w:rsidRPr="002B1B3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D240A" w:rsidRPr="002B1B36">
        <w:rPr>
          <w:rFonts w:ascii="Times New Roman" w:hAnsi="Times New Roman"/>
          <w:color w:val="FF0000"/>
          <w:sz w:val="28"/>
          <w:szCs w:val="28"/>
        </w:rPr>
        <w:t xml:space="preserve">и </w:t>
      </w:r>
      <w:r w:rsidR="002C4681" w:rsidRPr="002B1B36">
        <w:rPr>
          <w:rFonts w:ascii="Times New Roman" w:hAnsi="Times New Roman"/>
          <w:color w:val="FF0000"/>
          <w:sz w:val="28"/>
          <w:szCs w:val="28"/>
        </w:rPr>
        <w:t>новы</w:t>
      </w:r>
      <w:r w:rsidR="006C092B" w:rsidRPr="002B1B36">
        <w:rPr>
          <w:rFonts w:ascii="Times New Roman" w:hAnsi="Times New Roman"/>
          <w:color w:val="FF0000"/>
          <w:sz w:val="28"/>
          <w:szCs w:val="28"/>
        </w:rPr>
        <w:t>е</w:t>
      </w:r>
      <w:r w:rsidR="00CB5592" w:rsidRPr="00561E25">
        <w:rPr>
          <w:rFonts w:ascii="Times New Roman" w:hAnsi="Times New Roman"/>
          <w:sz w:val="28"/>
          <w:szCs w:val="28"/>
        </w:rPr>
        <w:t>, н</w:t>
      </w:r>
      <w:r w:rsidR="002C4681" w:rsidRPr="00561E25">
        <w:rPr>
          <w:rFonts w:ascii="Times New Roman" w:hAnsi="Times New Roman"/>
          <w:sz w:val="28"/>
          <w:szCs w:val="28"/>
        </w:rPr>
        <w:t xml:space="preserve">апример, </w:t>
      </w:r>
      <w:r w:rsidR="006C092B" w:rsidRPr="00561E25">
        <w:rPr>
          <w:rFonts w:ascii="Times New Roman" w:hAnsi="Times New Roman"/>
          <w:sz w:val="28"/>
          <w:szCs w:val="28"/>
        </w:rPr>
        <w:t xml:space="preserve">полномочия </w:t>
      </w:r>
      <w:r w:rsidR="002C4681" w:rsidRPr="00561E25">
        <w:rPr>
          <w:rFonts w:ascii="Times New Roman" w:hAnsi="Times New Roman"/>
          <w:sz w:val="28"/>
          <w:szCs w:val="28"/>
        </w:rPr>
        <w:t>по контрол</w:t>
      </w:r>
      <w:r w:rsidR="00746780" w:rsidRPr="00561E25">
        <w:rPr>
          <w:rFonts w:ascii="Times New Roman" w:hAnsi="Times New Roman"/>
          <w:sz w:val="28"/>
          <w:szCs w:val="28"/>
        </w:rPr>
        <w:t>ю</w:t>
      </w:r>
      <w:r w:rsidR="002C4681" w:rsidRPr="00561E25">
        <w:rPr>
          <w:rFonts w:ascii="Times New Roman" w:hAnsi="Times New Roman"/>
          <w:sz w:val="28"/>
          <w:szCs w:val="28"/>
        </w:rPr>
        <w:t xml:space="preserve"> за состоянием внутреннего и внешнего долга; оценке реализуемости, рисков и результатов достижения целей социально-экономического развития, предусмотренных документами стратегического планирования</w:t>
      </w:r>
      <w:r w:rsidR="00CB5592" w:rsidRPr="00561E25">
        <w:rPr>
          <w:rFonts w:ascii="Times New Roman" w:hAnsi="Times New Roman"/>
          <w:sz w:val="28"/>
          <w:szCs w:val="28"/>
        </w:rPr>
        <w:t>.</w:t>
      </w:r>
      <w:r w:rsidR="002C4681" w:rsidRPr="00561E25">
        <w:rPr>
          <w:rFonts w:ascii="Times New Roman" w:hAnsi="Times New Roman"/>
          <w:sz w:val="28"/>
          <w:szCs w:val="28"/>
        </w:rPr>
        <w:t xml:space="preserve"> </w:t>
      </w:r>
    </w:p>
    <w:p w:rsidR="00033665" w:rsidRPr="00561E25" w:rsidRDefault="00033665" w:rsidP="00033665">
      <w:pPr>
        <w:spacing w:after="0" w:line="288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561E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561E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слайд)</w:t>
      </w:r>
    </w:p>
    <w:p w:rsidR="005334B0" w:rsidRPr="00561E25" w:rsidRDefault="00CB5592" w:rsidP="004E7FAB">
      <w:pPr>
        <w:spacing w:after="0" w:line="288" w:lineRule="auto"/>
        <w:ind w:lef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1E25">
        <w:rPr>
          <w:rFonts w:ascii="Times New Roman" w:hAnsi="Times New Roman"/>
          <w:sz w:val="28"/>
          <w:szCs w:val="28"/>
        </w:rPr>
        <w:t xml:space="preserve">Полномочие </w:t>
      </w:r>
      <w:r w:rsidR="002C4681" w:rsidRPr="00561E25">
        <w:rPr>
          <w:rFonts w:ascii="Times New Roman" w:hAnsi="Times New Roman"/>
          <w:sz w:val="28"/>
          <w:szCs w:val="28"/>
        </w:rPr>
        <w:t>по аудит</w:t>
      </w:r>
      <w:r w:rsidRPr="00561E25">
        <w:rPr>
          <w:rFonts w:ascii="Times New Roman" w:hAnsi="Times New Roman"/>
          <w:sz w:val="28"/>
          <w:szCs w:val="28"/>
        </w:rPr>
        <w:t xml:space="preserve">у в сфере закупок, </w:t>
      </w:r>
      <w:r w:rsidR="002C4681" w:rsidRPr="00561E25">
        <w:rPr>
          <w:rFonts w:ascii="Times New Roman" w:hAnsi="Times New Roman"/>
          <w:sz w:val="28"/>
          <w:szCs w:val="28"/>
        </w:rPr>
        <w:t xml:space="preserve">ранее </w:t>
      </w:r>
      <w:r w:rsidRPr="00561E25">
        <w:rPr>
          <w:rFonts w:ascii="Times New Roman" w:hAnsi="Times New Roman"/>
          <w:sz w:val="28"/>
          <w:szCs w:val="28"/>
        </w:rPr>
        <w:t xml:space="preserve">закрепленное </w:t>
      </w:r>
      <w:r w:rsidR="002C4681" w:rsidRPr="00561E25">
        <w:rPr>
          <w:rFonts w:ascii="Times New Roman" w:hAnsi="Times New Roman"/>
          <w:sz w:val="28"/>
          <w:szCs w:val="28"/>
        </w:rPr>
        <w:t>только в 44-м законе</w:t>
      </w:r>
      <w:r w:rsidRPr="00561E25">
        <w:rPr>
          <w:rFonts w:ascii="Times New Roman" w:hAnsi="Times New Roman"/>
          <w:sz w:val="28"/>
          <w:szCs w:val="28"/>
        </w:rPr>
        <w:t>, теперь</w:t>
      </w:r>
      <w:r w:rsidR="0076489A" w:rsidRPr="00561E25">
        <w:rPr>
          <w:rFonts w:ascii="Times New Roman" w:hAnsi="Times New Roman"/>
          <w:sz w:val="28"/>
          <w:szCs w:val="28"/>
        </w:rPr>
        <w:t xml:space="preserve"> предусмотрено </w:t>
      </w:r>
      <w:r w:rsidR="002B1B36">
        <w:rPr>
          <w:rFonts w:ascii="Times New Roman" w:hAnsi="Times New Roman"/>
          <w:sz w:val="28"/>
          <w:szCs w:val="28"/>
        </w:rPr>
        <w:t xml:space="preserve">и </w:t>
      </w:r>
      <w:r w:rsidR="0076489A" w:rsidRPr="00561E25">
        <w:rPr>
          <w:rFonts w:ascii="Times New Roman" w:hAnsi="Times New Roman"/>
          <w:sz w:val="28"/>
          <w:szCs w:val="28"/>
        </w:rPr>
        <w:t>в 6</w:t>
      </w:r>
      <w:r w:rsidR="008C0196" w:rsidRPr="00561E25">
        <w:rPr>
          <w:rFonts w:ascii="Times New Roman" w:hAnsi="Times New Roman"/>
          <w:sz w:val="28"/>
          <w:szCs w:val="28"/>
        </w:rPr>
        <w:t>-м</w:t>
      </w:r>
      <w:r w:rsidR="0076489A" w:rsidRPr="00561E25">
        <w:rPr>
          <w:rFonts w:ascii="Times New Roman" w:hAnsi="Times New Roman"/>
          <w:sz w:val="28"/>
          <w:szCs w:val="28"/>
        </w:rPr>
        <w:t xml:space="preserve"> федеральном законе</w:t>
      </w:r>
      <w:r w:rsidR="002C4681" w:rsidRPr="00561E25">
        <w:rPr>
          <w:rFonts w:ascii="Times New Roman" w:hAnsi="Times New Roman"/>
          <w:sz w:val="28"/>
          <w:szCs w:val="28"/>
        </w:rPr>
        <w:t>.</w:t>
      </w:r>
      <w:r w:rsidR="009C63DD" w:rsidRPr="00561E25">
        <w:rPr>
          <w:rFonts w:ascii="Times New Roman" w:hAnsi="Times New Roman"/>
          <w:sz w:val="28"/>
          <w:szCs w:val="28"/>
        </w:rPr>
        <w:t xml:space="preserve"> </w:t>
      </w:r>
      <w:r w:rsidR="00D538CC" w:rsidRPr="00561E25">
        <w:rPr>
          <w:rFonts w:ascii="Times New Roman" w:hAnsi="Times New Roman"/>
          <w:sz w:val="28"/>
          <w:szCs w:val="28"/>
        </w:rPr>
        <w:t xml:space="preserve">Следует учитывать, что расширение перечня полномочий </w:t>
      </w:r>
      <w:r w:rsidR="00CB2CD7" w:rsidRPr="00561E25">
        <w:rPr>
          <w:rFonts w:ascii="Times New Roman" w:hAnsi="Times New Roman"/>
          <w:sz w:val="28"/>
          <w:szCs w:val="28"/>
        </w:rPr>
        <w:t>по</w:t>
      </w:r>
      <w:r w:rsidR="00D538CC" w:rsidRPr="00561E25">
        <w:rPr>
          <w:rFonts w:ascii="Times New Roman" w:hAnsi="Times New Roman"/>
          <w:sz w:val="28"/>
          <w:szCs w:val="28"/>
        </w:rPr>
        <w:t xml:space="preserve">требует соответствующего кадрового обеспечения, </w:t>
      </w:r>
      <w:r w:rsidR="00CB2CD7" w:rsidRPr="00561E25">
        <w:rPr>
          <w:rFonts w:ascii="Times New Roman" w:hAnsi="Times New Roman"/>
          <w:sz w:val="28"/>
          <w:szCs w:val="28"/>
        </w:rPr>
        <w:t>а</w:t>
      </w:r>
      <w:r w:rsidR="003571C7" w:rsidRPr="00561E25">
        <w:rPr>
          <w:rFonts w:ascii="Times New Roman" w:hAnsi="Times New Roman"/>
          <w:sz w:val="28"/>
          <w:szCs w:val="28"/>
        </w:rPr>
        <w:t>,</w:t>
      </w:r>
      <w:r w:rsidR="00CB2CD7" w:rsidRPr="00561E25">
        <w:rPr>
          <w:rFonts w:ascii="Times New Roman" w:hAnsi="Times New Roman"/>
          <w:sz w:val="28"/>
          <w:szCs w:val="28"/>
        </w:rPr>
        <w:t xml:space="preserve"> возможно</w:t>
      </w:r>
      <w:r w:rsidR="003571C7" w:rsidRPr="00561E25">
        <w:rPr>
          <w:rFonts w:ascii="Times New Roman" w:hAnsi="Times New Roman"/>
          <w:sz w:val="28"/>
          <w:szCs w:val="28"/>
        </w:rPr>
        <w:t>,</w:t>
      </w:r>
      <w:r w:rsidR="00CB2CD7" w:rsidRPr="00561E25">
        <w:rPr>
          <w:rFonts w:ascii="Times New Roman" w:hAnsi="Times New Roman"/>
          <w:sz w:val="28"/>
          <w:szCs w:val="28"/>
        </w:rPr>
        <w:t xml:space="preserve"> и дополнительных</w:t>
      </w:r>
      <w:r w:rsidR="00D538CC" w:rsidRPr="00561E25">
        <w:rPr>
          <w:rFonts w:ascii="Times New Roman" w:hAnsi="Times New Roman"/>
          <w:sz w:val="28"/>
          <w:szCs w:val="28"/>
        </w:rPr>
        <w:t xml:space="preserve"> финансовых ресурсов.</w:t>
      </w:r>
      <w:r w:rsidR="00D538CC" w:rsidRPr="00561E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D538CC" w:rsidRPr="00561E25" w:rsidRDefault="00D538CC" w:rsidP="004E7FAB">
      <w:pPr>
        <w:spacing w:after="0" w:line="288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561E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0336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Pr="00561E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слайд)</w:t>
      </w:r>
    </w:p>
    <w:p w:rsidR="002B1B36" w:rsidRDefault="0076489A" w:rsidP="008C0196">
      <w:pPr>
        <w:spacing w:after="0" w:line="288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561E25">
        <w:rPr>
          <w:rFonts w:ascii="Times New Roman" w:hAnsi="Times New Roman"/>
          <w:sz w:val="28"/>
          <w:szCs w:val="28"/>
        </w:rPr>
        <w:t xml:space="preserve">Следующий </w:t>
      </w:r>
      <w:r w:rsidR="008C0196" w:rsidRPr="002B1B36">
        <w:rPr>
          <w:rFonts w:ascii="Times New Roman" w:hAnsi="Times New Roman"/>
          <w:b/>
          <w:color w:val="FF0000"/>
          <w:sz w:val="28"/>
          <w:szCs w:val="28"/>
        </w:rPr>
        <w:t xml:space="preserve">очень важный </w:t>
      </w:r>
      <w:r w:rsidRPr="002B1B36">
        <w:rPr>
          <w:rFonts w:ascii="Times New Roman" w:hAnsi="Times New Roman"/>
          <w:b/>
          <w:color w:val="FF0000"/>
          <w:sz w:val="28"/>
          <w:szCs w:val="28"/>
        </w:rPr>
        <w:t>блок изменений связан с информационным обеспечением</w:t>
      </w:r>
      <w:r w:rsidRPr="00561E25">
        <w:rPr>
          <w:rFonts w:ascii="Times New Roman" w:hAnsi="Times New Roman"/>
          <w:sz w:val="28"/>
          <w:szCs w:val="28"/>
        </w:rPr>
        <w:t xml:space="preserve">. </w:t>
      </w:r>
      <w:r w:rsidR="00F071CC" w:rsidRPr="00561E25">
        <w:rPr>
          <w:rFonts w:ascii="Times New Roman" w:hAnsi="Times New Roman"/>
          <w:sz w:val="28"/>
          <w:szCs w:val="28"/>
        </w:rPr>
        <w:t>Одной из в</w:t>
      </w:r>
      <w:r w:rsidR="00592E28" w:rsidRPr="00561E25">
        <w:rPr>
          <w:rFonts w:ascii="Times New Roman" w:hAnsi="Times New Roman"/>
          <w:sz w:val="28"/>
          <w:szCs w:val="28"/>
        </w:rPr>
        <w:t>ажн</w:t>
      </w:r>
      <w:r w:rsidR="00F071CC" w:rsidRPr="00561E25">
        <w:rPr>
          <w:rFonts w:ascii="Times New Roman" w:hAnsi="Times New Roman"/>
          <w:sz w:val="28"/>
          <w:szCs w:val="28"/>
        </w:rPr>
        <w:t>ейших</w:t>
      </w:r>
      <w:r w:rsidR="00592E28" w:rsidRPr="00561E25">
        <w:rPr>
          <w:rFonts w:ascii="Times New Roman" w:hAnsi="Times New Roman"/>
          <w:sz w:val="28"/>
          <w:szCs w:val="28"/>
        </w:rPr>
        <w:t xml:space="preserve"> новаций, которая позволит</w:t>
      </w:r>
      <w:r w:rsidR="006F748D" w:rsidRPr="00561E25">
        <w:rPr>
          <w:rFonts w:ascii="Times New Roman" w:hAnsi="Times New Roman"/>
          <w:sz w:val="28"/>
          <w:szCs w:val="28"/>
        </w:rPr>
        <w:t xml:space="preserve"> нам</w:t>
      </w:r>
      <w:r w:rsidR="00794B30" w:rsidRPr="00561E25">
        <w:rPr>
          <w:rFonts w:ascii="Times New Roman" w:hAnsi="Times New Roman"/>
          <w:sz w:val="28"/>
          <w:szCs w:val="28"/>
        </w:rPr>
        <w:t xml:space="preserve"> наиболее полно</w:t>
      </w:r>
      <w:r w:rsidR="00592E28" w:rsidRPr="00561E25">
        <w:rPr>
          <w:rFonts w:ascii="Times New Roman" w:hAnsi="Times New Roman"/>
          <w:sz w:val="28"/>
          <w:szCs w:val="28"/>
        </w:rPr>
        <w:t xml:space="preserve"> и эффективно</w:t>
      </w:r>
      <w:r w:rsidR="00794B30" w:rsidRPr="00561E25">
        <w:rPr>
          <w:rFonts w:ascii="Times New Roman" w:hAnsi="Times New Roman"/>
          <w:sz w:val="28"/>
          <w:szCs w:val="28"/>
        </w:rPr>
        <w:t xml:space="preserve"> </w:t>
      </w:r>
      <w:r w:rsidR="006F748D" w:rsidRPr="00561E25">
        <w:rPr>
          <w:rFonts w:ascii="Times New Roman" w:hAnsi="Times New Roman"/>
          <w:sz w:val="28"/>
          <w:szCs w:val="28"/>
        </w:rPr>
        <w:t>осуществлять</w:t>
      </w:r>
      <w:r w:rsidR="00794B30" w:rsidRPr="00561E25">
        <w:rPr>
          <w:rFonts w:ascii="Times New Roman" w:hAnsi="Times New Roman"/>
          <w:sz w:val="28"/>
          <w:szCs w:val="28"/>
        </w:rPr>
        <w:t xml:space="preserve"> полномочи</w:t>
      </w:r>
      <w:r w:rsidR="006F748D" w:rsidRPr="00561E25">
        <w:rPr>
          <w:rFonts w:ascii="Times New Roman" w:hAnsi="Times New Roman"/>
          <w:sz w:val="28"/>
          <w:szCs w:val="28"/>
        </w:rPr>
        <w:t>я</w:t>
      </w:r>
      <w:r w:rsidR="009F2CDE" w:rsidRPr="00561E25">
        <w:rPr>
          <w:rFonts w:ascii="Times New Roman" w:hAnsi="Times New Roman"/>
          <w:sz w:val="28"/>
          <w:szCs w:val="28"/>
        </w:rPr>
        <w:t>,</w:t>
      </w:r>
      <w:r w:rsidR="00794B30" w:rsidRPr="00561E25">
        <w:rPr>
          <w:rFonts w:ascii="Times New Roman" w:hAnsi="Times New Roman"/>
          <w:sz w:val="28"/>
          <w:szCs w:val="28"/>
        </w:rPr>
        <w:t xml:space="preserve"> </w:t>
      </w:r>
      <w:r w:rsidR="006F748D" w:rsidRPr="00561E25">
        <w:rPr>
          <w:rFonts w:ascii="Times New Roman" w:hAnsi="Times New Roman"/>
          <w:sz w:val="28"/>
          <w:szCs w:val="28"/>
        </w:rPr>
        <w:t xml:space="preserve">является </w:t>
      </w:r>
      <w:r w:rsidR="00794B30" w:rsidRPr="002B1B36">
        <w:rPr>
          <w:rFonts w:ascii="Times New Roman" w:hAnsi="Times New Roman"/>
          <w:b/>
          <w:sz w:val="28"/>
          <w:szCs w:val="28"/>
        </w:rPr>
        <w:t>постоянн</w:t>
      </w:r>
      <w:r w:rsidR="005B422F" w:rsidRPr="002B1B36">
        <w:rPr>
          <w:rFonts w:ascii="Times New Roman" w:hAnsi="Times New Roman"/>
          <w:b/>
          <w:sz w:val="28"/>
          <w:szCs w:val="28"/>
        </w:rPr>
        <w:t xml:space="preserve">ый </w:t>
      </w:r>
      <w:r w:rsidR="00794B30" w:rsidRPr="002B1B36">
        <w:rPr>
          <w:rFonts w:ascii="Times New Roman" w:hAnsi="Times New Roman"/>
          <w:b/>
          <w:sz w:val="28"/>
          <w:szCs w:val="28"/>
        </w:rPr>
        <w:t>доступ</w:t>
      </w:r>
      <w:r w:rsidR="00794B30" w:rsidRPr="00561E25">
        <w:rPr>
          <w:rFonts w:ascii="Times New Roman" w:hAnsi="Times New Roman"/>
          <w:sz w:val="28"/>
          <w:szCs w:val="28"/>
        </w:rPr>
        <w:t xml:space="preserve"> к государственным и муниципальным информационным системам</w:t>
      </w:r>
      <w:r w:rsidR="006F748D" w:rsidRPr="00561E25">
        <w:rPr>
          <w:rFonts w:ascii="Times New Roman" w:hAnsi="Times New Roman"/>
          <w:sz w:val="28"/>
          <w:szCs w:val="28"/>
        </w:rPr>
        <w:t>.</w:t>
      </w:r>
      <w:r w:rsidR="00794B30" w:rsidRPr="00561E25">
        <w:rPr>
          <w:rFonts w:ascii="Times New Roman" w:hAnsi="Times New Roman"/>
          <w:sz w:val="28"/>
          <w:szCs w:val="28"/>
        </w:rPr>
        <w:t xml:space="preserve"> </w:t>
      </w:r>
      <w:r w:rsidR="006F75E2" w:rsidRPr="00561E25">
        <w:rPr>
          <w:rFonts w:ascii="Times New Roman" w:hAnsi="Times New Roman"/>
          <w:sz w:val="28"/>
          <w:szCs w:val="28"/>
        </w:rPr>
        <w:t xml:space="preserve">Кроме того, теперь </w:t>
      </w:r>
      <w:r w:rsidR="00794B30" w:rsidRPr="00561E25">
        <w:rPr>
          <w:rFonts w:ascii="Times New Roman" w:hAnsi="Times New Roman"/>
          <w:sz w:val="28"/>
          <w:szCs w:val="28"/>
        </w:rPr>
        <w:t>любы</w:t>
      </w:r>
      <w:r w:rsidR="006F75E2" w:rsidRPr="00561E25">
        <w:rPr>
          <w:rFonts w:ascii="Times New Roman" w:hAnsi="Times New Roman"/>
          <w:sz w:val="28"/>
          <w:szCs w:val="28"/>
        </w:rPr>
        <w:t>е</w:t>
      </w:r>
      <w:r w:rsidR="00794B30" w:rsidRPr="00561E25">
        <w:rPr>
          <w:rFonts w:ascii="Times New Roman" w:hAnsi="Times New Roman"/>
          <w:sz w:val="28"/>
          <w:szCs w:val="28"/>
        </w:rPr>
        <w:t xml:space="preserve"> лиц</w:t>
      </w:r>
      <w:r w:rsidR="006F75E2" w:rsidRPr="00561E25">
        <w:rPr>
          <w:rFonts w:ascii="Times New Roman" w:hAnsi="Times New Roman"/>
          <w:sz w:val="28"/>
          <w:szCs w:val="28"/>
        </w:rPr>
        <w:t>а</w:t>
      </w:r>
      <w:r w:rsidR="002B1B36">
        <w:rPr>
          <w:rFonts w:ascii="Times New Roman" w:hAnsi="Times New Roman"/>
          <w:sz w:val="28"/>
          <w:szCs w:val="28"/>
        </w:rPr>
        <w:t xml:space="preserve"> (организации)</w:t>
      </w:r>
      <w:r w:rsidR="00794B30" w:rsidRPr="00561E25">
        <w:rPr>
          <w:rFonts w:ascii="Times New Roman" w:hAnsi="Times New Roman"/>
          <w:sz w:val="28"/>
          <w:szCs w:val="28"/>
        </w:rPr>
        <w:t>, обладающи</w:t>
      </w:r>
      <w:r w:rsidR="006F75E2" w:rsidRPr="00561E25">
        <w:rPr>
          <w:rFonts w:ascii="Times New Roman" w:hAnsi="Times New Roman"/>
          <w:sz w:val="28"/>
          <w:szCs w:val="28"/>
        </w:rPr>
        <w:t>е</w:t>
      </w:r>
      <w:r w:rsidR="00794B30" w:rsidRPr="00561E25">
        <w:rPr>
          <w:rFonts w:ascii="Times New Roman" w:hAnsi="Times New Roman"/>
          <w:sz w:val="28"/>
          <w:szCs w:val="28"/>
        </w:rPr>
        <w:t xml:space="preserve"> необходим</w:t>
      </w:r>
      <w:r w:rsidR="00FB4C83" w:rsidRPr="00561E25">
        <w:rPr>
          <w:rFonts w:ascii="Times New Roman" w:hAnsi="Times New Roman"/>
          <w:sz w:val="28"/>
          <w:szCs w:val="28"/>
        </w:rPr>
        <w:t>ыми</w:t>
      </w:r>
      <w:r w:rsidR="00794B30" w:rsidRPr="00561E25">
        <w:rPr>
          <w:rFonts w:ascii="Times New Roman" w:hAnsi="Times New Roman"/>
          <w:sz w:val="28"/>
          <w:szCs w:val="28"/>
        </w:rPr>
        <w:t xml:space="preserve"> для проверки </w:t>
      </w:r>
      <w:r w:rsidR="00FB4C83" w:rsidRPr="00561E25">
        <w:rPr>
          <w:rFonts w:ascii="Times New Roman" w:hAnsi="Times New Roman"/>
          <w:sz w:val="28"/>
          <w:szCs w:val="28"/>
        </w:rPr>
        <w:t xml:space="preserve">сведениями и </w:t>
      </w:r>
      <w:r w:rsidR="00794B30" w:rsidRPr="00561E25">
        <w:rPr>
          <w:rFonts w:ascii="Times New Roman" w:hAnsi="Times New Roman"/>
          <w:sz w:val="28"/>
          <w:szCs w:val="28"/>
        </w:rPr>
        <w:t>документами,</w:t>
      </w:r>
      <w:r w:rsidR="006F75E2" w:rsidRPr="00561E25">
        <w:rPr>
          <w:rFonts w:ascii="Times New Roman" w:hAnsi="Times New Roman"/>
          <w:sz w:val="28"/>
          <w:szCs w:val="28"/>
        </w:rPr>
        <w:t xml:space="preserve"> </w:t>
      </w:r>
      <w:r w:rsidR="006F75E2" w:rsidRPr="002B1B36">
        <w:rPr>
          <w:rFonts w:ascii="Times New Roman" w:hAnsi="Times New Roman"/>
          <w:b/>
          <w:sz w:val="28"/>
          <w:szCs w:val="28"/>
        </w:rPr>
        <w:t>обязаны</w:t>
      </w:r>
      <w:r w:rsidR="00794B30" w:rsidRPr="002B1B36">
        <w:rPr>
          <w:rFonts w:ascii="Times New Roman" w:hAnsi="Times New Roman"/>
          <w:b/>
          <w:sz w:val="28"/>
          <w:szCs w:val="28"/>
        </w:rPr>
        <w:t xml:space="preserve"> </w:t>
      </w:r>
      <w:r w:rsidR="00794B30" w:rsidRPr="00561E25">
        <w:rPr>
          <w:rFonts w:ascii="Times New Roman" w:hAnsi="Times New Roman"/>
          <w:sz w:val="28"/>
          <w:szCs w:val="28"/>
        </w:rPr>
        <w:t>предостав</w:t>
      </w:r>
      <w:r w:rsidR="00FB4C83" w:rsidRPr="00561E25">
        <w:rPr>
          <w:rFonts w:ascii="Times New Roman" w:hAnsi="Times New Roman"/>
          <w:sz w:val="28"/>
          <w:szCs w:val="28"/>
        </w:rPr>
        <w:t>ить</w:t>
      </w:r>
      <w:r w:rsidR="00794B30" w:rsidRPr="00561E25">
        <w:rPr>
          <w:rFonts w:ascii="Times New Roman" w:hAnsi="Times New Roman"/>
          <w:sz w:val="28"/>
          <w:szCs w:val="28"/>
        </w:rPr>
        <w:t xml:space="preserve"> их по </w:t>
      </w:r>
      <w:r w:rsidR="009F2CDE" w:rsidRPr="00561E25">
        <w:rPr>
          <w:rFonts w:ascii="Times New Roman" w:hAnsi="Times New Roman"/>
          <w:sz w:val="28"/>
          <w:szCs w:val="28"/>
        </w:rPr>
        <w:t xml:space="preserve">нашему </w:t>
      </w:r>
      <w:r w:rsidR="00794B30" w:rsidRPr="00561E25">
        <w:rPr>
          <w:rFonts w:ascii="Times New Roman" w:hAnsi="Times New Roman"/>
          <w:sz w:val="28"/>
          <w:szCs w:val="28"/>
        </w:rPr>
        <w:t>запросу и в установленные сроки.</w:t>
      </w:r>
      <w:r w:rsidR="006F75E2" w:rsidRPr="00561E25">
        <w:rPr>
          <w:rFonts w:ascii="Times New Roman" w:hAnsi="Times New Roman"/>
          <w:sz w:val="28"/>
          <w:szCs w:val="28"/>
        </w:rPr>
        <w:t xml:space="preserve"> Ранее такая обязанность </w:t>
      </w:r>
      <w:r w:rsidR="00B154EA" w:rsidRPr="00561E25">
        <w:rPr>
          <w:rFonts w:ascii="Times New Roman" w:hAnsi="Times New Roman"/>
          <w:sz w:val="28"/>
          <w:szCs w:val="28"/>
        </w:rPr>
        <w:t xml:space="preserve">распространялась </w:t>
      </w:r>
      <w:r w:rsidR="002B1B36">
        <w:rPr>
          <w:rFonts w:ascii="Times New Roman" w:hAnsi="Times New Roman"/>
          <w:sz w:val="28"/>
          <w:szCs w:val="28"/>
        </w:rPr>
        <w:t xml:space="preserve">только </w:t>
      </w:r>
      <w:r w:rsidR="00B154EA" w:rsidRPr="00561E25">
        <w:rPr>
          <w:rFonts w:ascii="Times New Roman" w:hAnsi="Times New Roman"/>
          <w:sz w:val="28"/>
          <w:szCs w:val="28"/>
        </w:rPr>
        <w:t>на</w:t>
      </w:r>
      <w:r w:rsidR="00A23CB5" w:rsidRPr="00561E25">
        <w:rPr>
          <w:rFonts w:ascii="Times New Roman" w:hAnsi="Times New Roman"/>
          <w:sz w:val="28"/>
          <w:szCs w:val="28"/>
        </w:rPr>
        <w:t xml:space="preserve"> объект</w:t>
      </w:r>
      <w:r w:rsidR="00B154EA" w:rsidRPr="00561E25">
        <w:rPr>
          <w:rFonts w:ascii="Times New Roman" w:hAnsi="Times New Roman"/>
          <w:sz w:val="28"/>
          <w:szCs w:val="28"/>
        </w:rPr>
        <w:t>ы</w:t>
      </w:r>
      <w:r w:rsidR="00A23CB5" w:rsidRPr="00561E25">
        <w:rPr>
          <w:rFonts w:ascii="Times New Roman" w:hAnsi="Times New Roman"/>
          <w:sz w:val="28"/>
          <w:szCs w:val="28"/>
        </w:rPr>
        <w:t xml:space="preserve"> контроля и территориальны</w:t>
      </w:r>
      <w:r w:rsidR="00B154EA" w:rsidRPr="00561E25">
        <w:rPr>
          <w:rFonts w:ascii="Times New Roman" w:hAnsi="Times New Roman"/>
          <w:sz w:val="28"/>
          <w:szCs w:val="28"/>
        </w:rPr>
        <w:t>е</w:t>
      </w:r>
      <w:r w:rsidR="00A23CB5" w:rsidRPr="00561E25">
        <w:rPr>
          <w:rFonts w:ascii="Times New Roman" w:hAnsi="Times New Roman"/>
          <w:sz w:val="28"/>
          <w:szCs w:val="28"/>
        </w:rPr>
        <w:t xml:space="preserve"> орган</w:t>
      </w:r>
      <w:r w:rsidR="00B154EA" w:rsidRPr="00561E25">
        <w:rPr>
          <w:rFonts w:ascii="Times New Roman" w:hAnsi="Times New Roman"/>
          <w:sz w:val="28"/>
          <w:szCs w:val="28"/>
        </w:rPr>
        <w:t>ы</w:t>
      </w:r>
      <w:r w:rsidR="00A23CB5" w:rsidRPr="00561E25">
        <w:rPr>
          <w:rFonts w:ascii="Times New Roman" w:hAnsi="Times New Roman"/>
          <w:sz w:val="28"/>
          <w:szCs w:val="28"/>
        </w:rPr>
        <w:t xml:space="preserve"> федеральных органов исполнительной власти.</w:t>
      </w:r>
      <w:r w:rsidR="005B422F" w:rsidRPr="00561E25">
        <w:rPr>
          <w:rFonts w:ascii="Times New Roman" w:hAnsi="Times New Roman"/>
          <w:sz w:val="28"/>
          <w:szCs w:val="28"/>
        </w:rPr>
        <w:t xml:space="preserve"> </w:t>
      </w:r>
    </w:p>
    <w:p w:rsidR="008C0196" w:rsidRPr="00561E25" w:rsidRDefault="008C0196" w:rsidP="008C0196">
      <w:pPr>
        <w:spacing w:after="0" w:line="288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561E25">
        <w:rPr>
          <w:rFonts w:ascii="Times New Roman" w:hAnsi="Times New Roman"/>
          <w:sz w:val="28"/>
          <w:szCs w:val="28"/>
        </w:rPr>
        <w:t xml:space="preserve">Руководители проверяемых органов </w:t>
      </w:r>
      <w:r w:rsidRPr="002B1B36">
        <w:rPr>
          <w:rFonts w:ascii="Times New Roman" w:hAnsi="Times New Roman"/>
          <w:b/>
          <w:sz w:val="28"/>
          <w:szCs w:val="28"/>
        </w:rPr>
        <w:t>должны обеспечивать</w:t>
      </w:r>
      <w:r w:rsidRPr="00561E25">
        <w:rPr>
          <w:rFonts w:ascii="Times New Roman" w:hAnsi="Times New Roman"/>
          <w:sz w:val="28"/>
          <w:szCs w:val="28"/>
        </w:rPr>
        <w:t xml:space="preserve"> </w:t>
      </w:r>
      <w:r w:rsidRPr="002B1B36">
        <w:rPr>
          <w:rFonts w:ascii="Times New Roman" w:hAnsi="Times New Roman"/>
          <w:b/>
          <w:sz w:val="28"/>
          <w:szCs w:val="28"/>
        </w:rPr>
        <w:t>условия работы</w:t>
      </w:r>
      <w:r w:rsidRPr="00561E25">
        <w:rPr>
          <w:rFonts w:ascii="Times New Roman" w:hAnsi="Times New Roman"/>
          <w:sz w:val="28"/>
          <w:szCs w:val="28"/>
        </w:rPr>
        <w:t xml:space="preserve"> для должностных лиц, участвующих в контрольных мероприятиях. А именно, оборудованное рабочее место с доступом к справочным правовым системам и Интернету. </w:t>
      </w:r>
      <w:r w:rsidR="002B1B36">
        <w:rPr>
          <w:rFonts w:ascii="Times New Roman" w:hAnsi="Times New Roman"/>
          <w:sz w:val="28"/>
          <w:szCs w:val="28"/>
        </w:rPr>
        <w:t>Здесь надо отметить</w:t>
      </w:r>
      <w:r w:rsidRPr="00561E25">
        <w:rPr>
          <w:rFonts w:ascii="Times New Roman" w:hAnsi="Times New Roman"/>
          <w:sz w:val="28"/>
          <w:szCs w:val="28"/>
        </w:rPr>
        <w:t xml:space="preserve">, что исполнение в полном объеме этих обязанностей на практике может быть затруднительным. Например, в отсутствие доступа к справочным правовым системам в проверяемом учреждении, их приобретение </w:t>
      </w:r>
      <w:r w:rsidR="002B1B36">
        <w:rPr>
          <w:rFonts w:ascii="Times New Roman" w:hAnsi="Times New Roman"/>
          <w:sz w:val="28"/>
          <w:szCs w:val="28"/>
        </w:rPr>
        <w:t>именно</w:t>
      </w:r>
      <w:r w:rsidRPr="00561E25">
        <w:rPr>
          <w:rFonts w:ascii="Times New Roman" w:hAnsi="Times New Roman"/>
          <w:sz w:val="28"/>
          <w:szCs w:val="28"/>
        </w:rPr>
        <w:t xml:space="preserve"> для целей проверки, вряд ли можно считать </w:t>
      </w:r>
      <w:r w:rsidR="002B1B36">
        <w:rPr>
          <w:rFonts w:ascii="Times New Roman" w:hAnsi="Times New Roman"/>
          <w:sz w:val="28"/>
          <w:szCs w:val="28"/>
        </w:rPr>
        <w:t>реализуемым</w:t>
      </w:r>
      <w:r w:rsidRPr="00561E25">
        <w:rPr>
          <w:rFonts w:ascii="Times New Roman" w:hAnsi="Times New Roman"/>
          <w:sz w:val="28"/>
          <w:szCs w:val="28"/>
        </w:rPr>
        <w:t xml:space="preserve">. Да и объем информации в таких системах может быть разным. Поэтому доступ к </w:t>
      </w:r>
      <w:r w:rsidR="002B1B36">
        <w:rPr>
          <w:rFonts w:ascii="Times New Roman" w:hAnsi="Times New Roman"/>
          <w:sz w:val="28"/>
          <w:szCs w:val="28"/>
        </w:rPr>
        <w:t xml:space="preserve">необходимой </w:t>
      </w:r>
      <w:r w:rsidRPr="00561E25">
        <w:rPr>
          <w:rFonts w:ascii="Times New Roman" w:hAnsi="Times New Roman"/>
          <w:sz w:val="28"/>
          <w:szCs w:val="28"/>
        </w:rPr>
        <w:t>нормативной базе целесообразно</w:t>
      </w:r>
      <w:r w:rsidR="002B1B36">
        <w:rPr>
          <w:rFonts w:ascii="Times New Roman" w:hAnsi="Times New Roman"/>
          <w:sz w:val="28"/>
          <w:szCs w:val="28"/>
        </w:rPr>
        <w:t xml:space="preserve"> и важно</w:t>
      </w:r>
      <w:r w:rsidRPr="00561E25">
        <w:rPr>
          <w:rFonts w:ascii="Times New Roman" w:hAnsi="Times New Roman"/>
          <w:sz w:val="28"/>
          <w:szCs w:val="28"/>
        </w:rPr>
        <w:t xml:space="preserve"> обеспечивать </w:t>
      </w:r>
      <w:r w:rsidR="005B422F" w:rsidRPr="00561E25">
        <w:rPr>
          <w:rFonts w:ascii="Times New Roman" w:hAnsi="Times New Roman"/>
          <w:sz w:val="28"/>
          <w:szCs w:val="28"/>
        </w:rPr>
        <w:t>своими силами</w:t>
      </w:r>
      <w:r w:rsidRPr="00561E25">
        <w:rPr>
          <w:rFonts w:ascii="Times New Roman" w:hAnsi="Times New Roman"/>
          <w:sz w:val="28"/>
          <w:szCs w:val="28"/>
        </w:rPr>
        <w:t>.</w:t>
      </w:r>
      <w:r w:rsidR="002B1B36">
        <w:rPr>
          <w:rFonts w:ascii="Times New Roman" w:hAnsi="Times New Roman"/>
          <w:sz w:val="28"/>
          <w:szCs w:val="28"/>
        </w:rPr>
        <w:t xml:space="preserve"> </w:t>
      </w:r>
      <w:r w:rsidR="002B1B36" w:rsidRPr="002B1B36">
        <w:rPr>
          <w:rFonts w:ascii="Times New Roman" w:hAnsi="Times New Roman"/>
          <w:i/>
          <w:sz w:val="28"/>
          <w:szCs w:val="28"/>
        </w:rPr>
        <w:t>У нас есть удалённый доступ к информационным системам КСП для всех сотрудников.</w:t>
      </w:r>
    </w:p>
    <w:p w:rsidR="00794B30" w:rsidRPr="00561E25" w:rsidRDefault="001564E5" w:rsidP="004E7FAB">
      <w:pPr>
        <w:spacing w:after="0" w:line="288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561E25">
        <w:rPr>
          <w:rFonts w:ascii="Times New Roman" w:hAnsi="Times New Roman"/>
          <w:sz w:val="28"/>
          <w:szCs w:val="28"/>
        </w:rPr>
        <w:t xml:space="preserve">Усовершенствован </w:t>
      </w:r>
      <w:r w:rsidRPr="002B1B36">
        <w:rPr>
          <w:rFonts w:ascii="Times New Roman" w:hAnsi="Times New Roman"/>
          <w:b/>
          <w:sz w:val="28"/>
          <w:szCs w:val="28"/>
        </w:rPr>
        <w:t>порядок внесения и исполнения представлений</w:t>
      </w:r>
      <w:r w:rsidR="00B154EA" w:rsidRPr="002B1B36">
        <w:rPr>
          <w:rFonts w:ascii="Times New Roman" w:hAnsi="Times New Roman"/>
          <w:b/>
          <w:sz w:val="28"/>
          <w:szCs w:val="28"/>
        </w:rPr>
        <w:t xml:space="preserve"> и предписаний</w:t>
      </w:r>
      <w:r w:rsidR="00794B30" w:rsidRPr="002B1B36">
        <w:rPr>
          <w:rFonts w:ascii="Times New Roman" w:hAnsi="Times New Roman"/>
          <w:b/>
          <w:sz w:val="28"/>
          <w:szCs w:val="28"/>
        </w:rPr>
        <w:t>.</w:t>
      </w:r>
      <w:r w:rsidR="00794B30" w:rsidRPr="00561E25">
        <w:rPr>
          <w:rFonts w:ascii="Times New Roman" w:hAnsi="Times New Roman"/>
          <w:sz w:val="28"/>
          <w:szCs w:val="28"/>
        </w:rPr>
        <w:t xml:space="preserve"> </w:t>
      </w:r>
      <w:r w:rsidR="00FA707E" w:rsidRPr="00561E25">
        <w:rPr>
          <w:rFonts w:ascii="Times New Roman" w:hAnsi="Times New Roman"/>
          <w:sz w:val="28"/>
          <w:szCs w:val="28"/>
        </w:rPr>
        <w:t>П</w:t>
      </w:r>
      <w:r w:rsidRPr="00561E25">
        <w:rPr>
          <w:rFonts w:ascii="Times New Roman" w:hAnsi="Times New Roman"/>
          <w:sz w:val="28"/>
          <w:szCs w:val="28"/>
        </w:rPr>
        <w:t xml:space="preserve">редставление </w:t>
      </w:r>
      <w:r w:rsidR="00FA707E" w:rsidRPr="00561E25">
        <w:rPr>
          <w:rFonts w:ascii="Times New Roman" w:hAnsi="Times New Roman"/>
          <w:sz w:val="28"/>
          <w:szCs w:val="28"/>
        </w:rPr>
        <w:t xml:space="preserve">теперь </w:t>
      </w:r>
      <w:r w:rsidRPr="00561E25">
        <w:rPr>
          <w:rFonts w:ascii="Times New Roman" w:hAnsi="Times New Roman"/>
          <w:sz w:val="28"/>
          <w:szCs w:val="28"/>
        </w:rPr>
        <w:t>вносится</w:t>
      </w:r>
      <w:r w:rsidR="00FA707E" w:rsidRPr="00561E25">
        <w:rPr>
          <w:rFonts w:ascii="Times New Roman" w:hAnsi="Times New Roman"/>
          <w:sz w:val="28"/>
          <w:szCs w:val="28"/>
        </w:rPr>
        <w:t xml:space="preserve"> </w:t>
      </w:r>
      <w:r w:rsidRPr="00561E25">
        <w:rPr>
          <w:rFonts w:ascii="Times New Roman" w:hAnsi="Times New Roman"/>
          <w:sz w:val="28"/>
          <w:szCs w:val="28"/>
        </w:rPr>
        <w:t xml:space="preserve">для </w:t>
      </w:r>
      <w:r w:rsidRPr="002B1B36">
        <w:rPr>
          <w:rFonts w:ascii="Times New Roman" w:hAnsi="Times New Roman"/>
          <w:color w:val="FF0000"/>
          <w:sz w:val="28"/>
          <w:szCs w:val="28"/>
        </w:rPr>
        <w:t>принятия мер</w:t>
      </w:r>
      <w:r w:rsidRPr="00561E25">
        <w:rPr>
          <w:rFonts w:ascii="Times New Roman" w:hAnsi="Times New Roman"/>
          <w:sz w:val="28"/>
          <w:szCs w:val="28"/>
        </w:rPr>
        <w:t xml:space="preserve"> по устранению выявленных</w:t>
      </w:r>
      <w:r w:rsidR="00FA707E" w:rsidRPr="00561E25">
        <w:rPr>
          <w:rFonts w:ascii="Times New Roman" w:hAnsi="Times New Roman"/>
          <w:sz w:val="28"/>
          <w:szCs w:val="28"/>
        </w:rPr>
        <w:t xml:space="preserve"> </w:t>
      </w:r>
      <w:r w:rsidRPr="00561E25">
        <w:rPr>
          <w:rFonts w:ascii="Times New Roman" w:hAnsi="Times New Roman"/>
          <w:sz w:val="28"/>
          <w:szCs w:val="28"/>
        </w:rPr>
        <w:t>нарушений и недостатков</w:t>
      </w:r>
      <w:r w:rsidR="00FA707E" w:rsidRPr="00561E25">
        <w:rPr>
          <w:rFonts w:ascii="Times New Roman" w:hAnsi="Times New Roman"/>
          <w:sz w:val="28"/>
          <w:szCs w:val="28"/>
        </w:rPr>
        <w:t>.</w:t>
      </w:r>
      <w:r w:rsidR="002B1B36">
        <w:rPr>
          <w:rFonts w:ascii="Times New Roman" w:hAnsi="Times New Roman"/>
          <w:sz w:val="28"/>
          <w:szCs w:val="28"/>
        </w:rPr>
        <w:t xml:space="preserve"> В</w:t>
      </w:r>
      <w:r w:rsidR="00FA707E" w:rsidRPr="00561E25">
        <w:rPr>
          <w:rFonts w:ascii="Times New Roman" w:hAnsi="Times New Roman"/>
          <w:sz w:val="28"/>
          <w:szCs w:val="28"/>
        </w:rPr>
        <w:t xml:space="preserve"> прежней редакции – </w:t>
      </w:r>
      <w:r w:rsidR="00FA707E" w:rsidRPr="002B1B36">
        <w:rPr>
          <w:rFonts w:ascii="Times New Roman" w:hAnsi="Times New Roman"/>
          <w:color w:val="FF0000"/>
          <w:sz w:val="28"/>
          <w:szCs w:val="28"/>
        </w:rPr>
        <w:t>для рассмотрения и принятия мер</w:t>
      </w:r>
      <w:r w:rsidR="00FA707E" w:rsidRPr="00561E25">
        <w:rPr>
          <w:rFonts w:ascii="Times New Roman" w:hAnsi="Times New Roman"/>
          <w:sz w:val="28"/>
          <w:szCs w:val="28"/>
        </w:rPr>
        <w:t xml:space="preserve">. </w:t>
      </w:r>
      <w:r w:rsidR="00730B79" w:rsidRPr="00561E25">
        <w:rPr>
          <w:rFonts w:ascii="Times New Roman" w:hAnsi="Times New Roman"/>
          <w:sz w:val="28"/>
          <w:szCs w:val="28"/>
        </w:rPr>
        <w:t xml:space="preserve">Также как и в законе о СП, срок для выполнения представления </w:t>
      </w:r>
      <w:r w:rsidR="00B154EA" w:rsidRPr="00561E25">
        <w:rPr>
          <w:rFonts w:ascii="Times New Roman" w:hAnsi="Times New Roman"/>
          <w:sz w:val="28"/>
          <w:szCs w:val="28"/>
        </w:rPr>
        <w:t xml:space="preserve">теперь </w:t>
      </w:r>
      <w:r w:rsidR="00730B79" w:rsidRPr="00561E25">
        <w:rPr>
          <w:rFonts w:ascii="Times New Roman" w:hAnsi="Times New Roman"/>
          <w:sz w:val="28"/>
          <w:szCs w:val="28"/>
        </w:rPr>
        <w:t>устанавливает КСО,</w:t>
      </w:r>
      <w:r w:rsidR="00B154EA" w:rsidRPr="00561E25">
        <w:rPr>
          <w:rFonts w:ascii="Times New Roman" w:hAnsi="Times New Roman"/>
          <w:sz w:val="28"/>
          <w:szCs w:val="28"/>
        </w:rPr>
        <w:t xml:space="preserve"> </w:t>
      </w:r>
      <w:r w:rsidR="00730B79" w:rsidRPr="00561E25">
        <w:rPr>
          <w:rFonts w:ascii="Times New Roman" w:hAnsi="Times New Roman"/>
          <w:sz w:val="28"/>
          <w:szCs w:val="28"/>
        </w:rPr>
        <w:t>не ограничиваясь 1 месяцем. Но если срок в предоставлении не указан, его нужно исполнить в месячный срок.</w:t>
      </w:r>
      <w:r w:rsidR="00C60BF4" w:rsidRPr="00561E25">
        <w:rPr>
          <w:rFonts w:ascii="Times New Roman" w:hAnsi="Times New Roman"/>
          <w:sz w:val="28"/>
          <w:szCs w:val="28"/>
        </w:rPr>
        <w:t xml:space="preserve"> Важно, что продлить срок исполнения </w:t>
      </w:r>
      <w:r w:rsidR="003959EF" w:rsidRPr="00561E25">
        <w:rPr>
          <w:rFonts w:ascii="Times New Roman" w:hAnsi="Times New Roman"/>
          <w:sz w:val="28"/>
          <w:szCs w:val="28"/>
        </w:rPr>
        <w:t xml:space="preserve">как </w:t>
      </w:r>
      <w:r w:rsidR="00C60BF4" w:rsidRPr="00561E25">
        <w:rPr>
          <w:rFonts w:ascii="Times New Roman" w:hAnsi="Times New Roman"/>
          <w:sz w:val="28"/>
          <w:szCs w:val="28"/>
        </w:rPr>
        <w:t>представления</w:t>
      </w:r>
      <w:r w:rsidR="003959EF" w:rsidRPr="00561E25">
        <w:rPr>
          <w:rFonts w:ascii="Times New Roman" w:hAnsi="Times New Roman"/>
          <w:sz w:val="28"/>
          <w:szCs w:val="28"/>
        </w:rPr>
        <w:t>, так и предписания,</w:t>
      </w:r>
      <w:r w:rsidR="00C60BF4" w:rsidRPr="00561E25">
        <w:rPr>
          <w:rFonts w:ascii="Times New Roman" w:hAnsi="Times New Roman"/>
          <w:sz w:val="28"/>
          <w:szCs w:val="28"/>
        </w:rPr>
        <w:t xml:space="preserve"> можно по решению К</w:t>
      </w:r>
      <w:r w:rsidR="003959EF" w:rsidRPr="00561E25">
        <w:rPr>
          <w:rFonts w:ascii="Times New Roman" w:hAnsi="Times New Roman"/>
          <w:sz w:val="28"/>
          <w:szCs w:val="28"/>
        </w:rPr>
        <w:t>С</w:t>
      </w:r>
      <w:r w:rsidR="00C60BF4" w:rsidRPr="00561E25">
        <w:rPr>
          <w:rFonts w:ascii="Times New Roman" w:hAnsi="Times New Roman"/>
          <w:sz w:val="28"/>
          <w:szCs w:val="28"/>
        </w:rPr>
        <w:t>О и только 1 раз.</w:t>
      </w:r>
      <w:r w:rsidR="003959EF" w:rsidRPr="00561E25">
        <w:rPr>
          <w:rFonts w:ascii="Times New Roman" w:hAnsi="Times New Roman"/>
          <w:sz w:val="28"/>
          <w:szCs w:val="28"/>
        </w:rPr>
        <w:t xml:space="preserve"> </w:t>
      </w:r>
    </w:p>
    <w:p w:rsidR="005334B0" w:rsidRPr="00561E25" w:rsidRDefault="007B296F" w:rsidP="00B5373A">
      <w:pPr>
        <w:spacing w:after="0" w:line="288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мой взгляд это полезное, в целом, изменение потребует предварительного обсуждения реальных сроков исполнения наших представлений с объектами проверки или кураторами в администрации</w:t>
      </w:r>
      <w:r w:rsidR="00B5373A" w:rsidRPr="00561E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296F" w:rsidRDefault="00DF6C31" w:rsidP="002F28D8">
      <w:pPr>
        <w:spacing w:after="0" w:line="288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561E25">
        <w:rPr>
          <w:rFonts w:ascii="Times New Roman" w:hAnsi="Times New Roman"/>
          <w:sz w:val="28"/>
          <w:szCs w:val="28"/>
        </w:rPr>
        <w:lastRenderedPageBreak/>
        <w:t xml:space="preserve">Какие </w:t>
      </w:r>
      <w:r w:rsidRPr="007B296F">
        <w:rPr>
          <w:rFonts w:ascii="Times New Roman" w:hAnsi="Times New Roman"/>
          <w:b/>
          <w:sz w:val="28"/>
          <w:szCs w:val="28"/>
        </w:rPr>
        <w:t>еще изменения законодательства в сфере полномочий КСО могут быть предложены</w:t>
      </w:r>
      <w:r w:rsidRPr="00561E25">
        <w:rPr>
          <w:rFonts w:ascii="Times New Roman" w:hAnsi="Times New Roman"/>
          <w:sz w:val="28"/>
          <w:szCs w:val="28"/>
        </w:rPr>
        <w:t xml:space="preserve"> в ближайшей перспективе? </w:t>
      </w:r>
    </w:p>
    <w:p w:rsidR="000A1522" w:rsidRPr="00561E25" w:rsidRDefault="007D35B7" w:rsidP="002F28D8">
      <w:pPr>
        <w:spacing w:after="0" w:line="288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561E25">
        <w:rPr>
          <w:rFonts w:ascii="Times New Roman" w:hAnsi="Times New Roman"/>
          <w:sz w:val="28"/>
          <w:szCs w:val="28"/>
        </w:rPr>
        <w:t>В</w:t>
      </w:r>
      <w:r w:rsidR="000A1522" w:rsidRPr="00561E25">
        <w:rPr>
          <w:rFonts w:ascii="Times New Roman" w:hAnsi="Times New Roman"/>
          <w:sz w:val="28"/>
          <w:szCs w:val="28"/>
        </w:rPr>
        <w:t xml:space="preserve"> </w:t>
      </w:r>
      <w:r w:rsidR="000A1522" w:rsidRPr="00561E25">
        <w:rPr>
          <w:rFonts w:ascii="Times New Roman" w:hAnsi="Times New Roman" w:cs="Times New Roman"/>
          <w:sz w:val="28"/>
          <w:szCs w:val="28"/>
        </w:rPr>
        <w:t xml:space="preserve">Закон «О государственной регистрации недвижимости» внесена норма о бесплатном предоставлении </w:t>
      </w:r>
      <w:proofErr w:type="spellStart"/>
      <w:r w:rsidR="009C34DC" w:rsidRPr="007B296F">
        <w:rPr>
          <w:rFonts w:ascii="Times New Roman" w:hAnsi="Times New Roman" w:cs="Times New Roman"/>
          <w:color w:val="FF0000"/>
          <w:sz w:val="28"/>
          <w:szCs w:val="28"/>
        </w:rPr>
        <w:t>субъектовым</w:t>
      </w:r>
      <w:proofErr w:type="spellEnd"/>
      <w:r w:rsidR="009C34DC" w:rsidRPr="007B29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A1522" w:rsidRPr="007B296F">
        <w:rPr>
          <w:rFonts w:ascii="Times New Roman" w:hAnsi="Times New Roman" w:cs="Times New Roman"/>
          <w:color w:val="FF0000"/>
          <w:sz w:val="28"/>
          <w:szCs w:val="28"/>
        </w:rPr>
        <w:t>КСО</w:t>
      </w:r>
      <w:r w:rsidR="000A1522" w:rsidRPr="00561E25">
        <w:rPr>
          <w:rFonts w:ascii="Times New Roman" w:hAnsi="Times New Roman" w:cs="Times New Roman"/>
          <w:sz w:val="28"/>
          <w:szCs w:val="28"/>
        </w:rPr>
        <w:t xml:space="preserve"> сведений, содержащихся в Едином государственном реестре недвижимости, включая копии документов реестрового дела</w:t>
      </w:r>
      <w:r w:rsidR="000A1522" w:rsidRPr="00561E25">
        <w:rPr>
          <w:rFonts w:ascii="Times New Roman" w:hAnsi="Times New Roman"/>
          <w:sz w:val="28"/>
          <w:szCs w:val="28"/>
        </w:rPr>
        <w:t>.</w:t>
      </w:r>
      <w:r w:rsidR="009C34DC" w:rsidRPr="00561E25">
        <w:rPr>
          <w:rFonts w:ascii="Times New Roman" w:hAnsi="Times New Roman"/>
          <w:sz w:val="28"/>
          <w:szCs w:val="28"/>
        </w:rPr>
        <w:t xml:space="preserve"> Эт</w:t>
      </w:r>
      <w:r w:rsidRPr="00561E25">
        <w:rPr>
          <w:rFonts w:ascii="Times New Roman" w:hAnsi="Times New Roman"/>
          <w:sz w:val="28"/>
          <w:szCs w:val="28"/>
        </w:rPr>
        <w:t>а</w:t>
      </w:r>
      <w:r w:rsidR="009C34DC" w:rsidRPr="00561E25">
        <w:rPr>
          <w:rFonts w:ascii="Times New Roman" w:hAnsi="Times New Roman"/>
          <w:sz w:val="28"/>
          <w:szCs w:val="28"/>
        </w:rPr>
        <w:t xml:space="preserve"> </w:t>
      </w:r>
      <w:r w:rsidRPr="00561E25">
        <w:rPr>
          <w:rFonts w:ascii="Times New Roman" w:hAnsi="Times New Roman"/>
          <w:sz w:val="28"/>
          <w:szCs w:val="28"/>
        </w:rPr>
        <w:t xml:space="preserve">норма </w:t>
      </w:r>
      <w:r w:rsidR="009C34DC" w:rsidRPr="00561E25">
        <w:rPr>
          <w:rFonts w:ascii="Times New Roman" w:hAnsi="Times New Roman" w:cs="Times New Roman"/>
          <w:sz w:val="28"/>
          <w:szCs w:val="28"/>
        </w:rPr>
        <w:t xml:space="preserve">начнет работать со следующего года. В перспективе </w:t>
      </w:r>
      <w:r w:rsidR="009C34DC" w:rsidRPr="007B296F">
        <w:rPr>
          <w:rFonts w:ascii="Times New Roman" w:hAnsi="Times New Roman" w:cs="Times New Roman"/>
          <w:b/>
          <w:color w:val="FF0000"/>
          <w:sz w:val="28"/>
          <w:szCs w:val="28"/>
        </w:rPr>
        <w:t>ц</w:t>
      </w:r>
      <w:r w:rsidR="000A1522" w:rsidRPr="007B296F">
        <w:rPr>
          <w:rFonts w:ascii="Times New Roman" w:hAnsi="Times New Roman"/>
          <w:b/>
          <w:color w:val="FF0000"/>
          <w:sz w:val="28"/>
          <w:szCs w:val="28"/>
        </w:rPr>
        <w:t xml:space="preserve">елесообразно распространить </w:t>
      </w:r>
      <w:r w:rsidR="009C34DC" w:rsidRPr="007B296F">
        <w:rPr>
          <w:rFonts w:ascii="Times New Roman" w:hAnsi="Times New Roman"/>
          <w:b/>
          <w:color w:val="FF0000"/>
          <w:sz w:val="28"/>
          <w:szCs w:val="28"/>
        </w:rPr>
        <w:t xml:space="preserve">ее </w:t>
      </w:r>
      <w:r w:rsidR="00AF478A" w:rsidRPr="007B296F">
        <w:rPr>
          <w:rFonts w:ascii="Times New Roman" w:hAnsi="Times New Roman"/>
          <w:b/>
          <w:color w:val="FF0000"/>
          <w:sz w:val="28"/>
          <w:szCs w:val="28"/>
        </w:rPr>
        <w:t xml:space="preserve">действие </w:t>
      </w:r>
      <w:r w:rsidR="009C34DC" w:rsidRPr="007B296F">
        <w:rPr>
          <w:rFonts w:ascii="Times New Roman" w:hAnsi="Times New Roman"/>
          <w:b/>
          <w:color w:val="FF0000"/>
          <w:sz w:val="28"/>
          <w:szCs w:val="28"/>
        </w:rPr>
        <w:t>и</w:t>
      </w:r>
      <w:r w:rsidR="000A1522" w:rsidRPr="007B296F">
        <w:rPr>
          <w:rFonts w:ascii="Times New Roman" w:hAnsi="Times New Roman"/>
          <w:b/>
          <w:color w:val="FF0000"/>
          <w:sz w:val="28"/>
          <w:szCs w:val="28"/>
        </w:rPr>
        <w:t xml:space="preserve"> на муниципальный уровень</w:t>
      </w:r>
      <w:r w:rsidR="009C34DC" w:rsidRPr="00561E25">
        <w:rPr>
          <w:rFonts w:ascii="Times New Roman" w:hAnsi="Times New Roman"/>
          <w:sz w:val="28"/>
          <w:szCs w:val="28"/>
        </w:rPr>
        <w:t>. Также мож</w:t>
      </w:r>
      <w:r w:rsidR="002F28D8" w:rsidRPr="00561E25">
        <w:rPr>
          <w:rFonts w:ascii="Times New Roman" w:hAnsi="Times New Roman"/>
          <w:sz w:val="28"/>
          <w:szCs w:val="28"/>
        </w:rPr>
        <w:t>но вернуться к вопросу</w:t>
      </w:r>
      <w:r w:rsidR="009C34DC" w:rsidRPr="00561E25">
        <w:rPr>
          <w:rFonts w:ascii="Times New Roman" w:hAnsi="Times New Roman"/>
          <w:sz w:val="28"/>
          <w:szCs w:val="28"/>
        </w:rPr>
        <w:t xml:space="preserve"> о </w:t>
      </w:r>
      <w:r w:rsidR="002F28D8" w:rsidRPr="00561E25">
        <w:rPr>
          <w:rFonts w:ascii="Times New Roman" w:hAnsi="Times New Roman"/>
          <w:sz w:val="28"/>
          <w:szCs w:val="28"/>
        </w:rPr>
        <w:t xml:space="preserve">реализации результатов </w:t>
      </w:r>
      <w:r w:rsidR="002F28D8" w:rsidRPr="007B296F">
        <w:rPr>
          <w:rFonts w:ascii="Times New Roman" w:hAnsi="Times New Roman"/>
          <w:b/>
          <w:sz w:val="28"/>
          <w:szCs w:val="28"/>
        </w:rPr>
        <w:t>экспертно-аналитических мероприятий</w:t>
      </w:r>
      <w:r w:rsidR="002F28D8" w:rsidRPr="00561E25">
        <w:rPr>
          <w:rFonts w:ascii="Times New Roman" w:hAnsi="Times New Roman"/>
          <w:sz w:val="28"/>
          <w:szCs w:val="28"/>
        </w:rPr>
        <w:t>, предусмотре</w:t>
      </w:r>
      <w:r w:rsidR="007B296F">
        <w:rPr>
          <w:rFonts w:ascii="Times New Roman" w:hAnsi="Times New Roman"/>
          <w:sz w:val="28"/>
          <w:szCs w:val="28"/>
        </w:rPr>
        <w:t>в</w:t>
      </w:r>
      <w:r w:rsidR="002F28D8" w:rsidRPr="00561E25">
        <w:rPr>
          <w:rFonts w:ascii="Times New Roman" w:hAnsi="Times New Roman"/>
          <w:sz w:val="28"/>
          <w:szCs w:val="28"/>
        </w:rPr>
        <w:t xml:space="preserve"> возможность </w:t>
      </w:r>
      <w:r w:rsidR="000A1522" w:rsidRPr="00561E25">
        <w:rPr>
          <w:rFonts w:ascii="Times New Roman" w:hAnsi="Times New Roman"/>
          <w:sz w:val="28"/>
          <w:szCs w:val="28"/>
        </w:rPr>
        <w:t xml:space="preserve">внесения представлений или предписаний по </w:t>
      </w:r>
      <w:r w:rsidR="00AF478A" w:rsidRPr="00561E25">
        <w:rPr>
          <w:rFonts w:ascii="Times New Roman" w:hAnsi="Times New Roman"/>
          <w:sz w:val="28"/>
          <w:szCs w:val="28"/>
        </w:rPr>
        <w:t xml:space="preserve">их </w:t>
      </w:r>
      <w:r w:rsidR="000A1522" w:rsidRPr="00561E25">
        <w:rPr>
          <w:rFonts w:ascii="Times New Roman" w:hAnsi="Times New Roman"/>
          <w:sz w:val="28"/>
          <w:szCs w:val="28"/>
        </w:rPr>
        <w:t>результатам</w:t>
      </w:r>
      <w:r w:rsidR="002F28D8" w:rsidRPr="00561E25">
        <w:rPr>
          <w:rFonts w:ascii="Times New Roman" w:hAnsi="Times New Roman"/>
          <w:sz w:val="28"/>
          <w:szCs w:val="28"/>
        </w:rPr>
        <w:t xml:space="preserve">. </w:t>
      </w:r>
    </w:p>
    <w:p w:rsidR="00D30DCB" w:rsidRPr="00561E25" w:rsidRDefault="00D30DCB" w:rsidP="002F28D8">
      <w:pPr>
        <w:spacing w:after="0" w:line="288" w:lineRule="auto"/>
        <w:ind w:left="-284" w:firstLine="709"/>
        <w:jc w:val="both"/>
        <w:rPr>
          <w:rFonts w:ascii="Times New Roman" w:hAnsi="Times New Roman"/>
          <w:i/>
          <w:sz w:val="28"/>
          <w:szCs w:val="28"/>
        </w:rPr>
      </w:pPr>
      <w:r w:rsidRPr="00561E25">
        <w:rPr>
          <w:rFonts w:ascii="Times New Roman" w:hAnsi="Times New Roman"/>
          <w:i/>
          <w:sz w:val="28"/>
          <w:szCs w:val="28"/>
        </w:rPr>
        <w:t>(</w:t>
      </w:r>
      <w:r w:rsidR="00033665">
        <w:rPr>
          <w:rFonts w:ascii="Times New Roman" w:hAnsi="Times New Roman"/>
          <w:i/>
          <w:sz w:val="28"/>
          <w:szCs w:val="28"/>
        </w:rPr>
        <w:t>8</w:t>
      </w:r>
      <w:r w:rsidRPr="00561E25">
        <w:rPr>
          <w:rFonts w:ascii="Times New Roman" w:hAnsi="Times New Roman"/>
          <w:i/>
          <w:sz w:val="28"/>
          <w:szCs w:val="28"/>
        </w:rPr>
        <w:t xml:space="preserve"> слайд)</w:t>
      </w:r>
    </w:p>
    <w:p w:rsidR="00103C42" w:rsidRPr="00561E25" w:rsidRDefault="00316FF6" w:rsidP="004E7FAB">
      <w:pPr>
        <w:spacing w:after="0" w:line="288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561E25">
        <w:rPr>
          <w:rFonts w:ascii="Times New Roman" w:hAnsi="Times New Roman"/>
          <w:sz w:val="28"/>
          <w:szCs w:val="28"/>
        </w:rPr>
        <w:t xml:space="preserve">Еще одно перспективное направление – это </w:t>
      </w:r>
      <w:r w:rsidR="009F0F7F" w:rsidRPr="00561E25">
        <w:rPr>
          <w:rFonts w:ascii="Times New Roman" w:hAnsi="Times New Roman"/>
          <w:sz w:val="28"/>
          <w:szCs w:val="28"/>
        </w:rPr>
        <w:t>совершенствовани</w:t>
      </w:r>
      <w:r w:rsidRPr="00561E25">
        <w:rPr>
          <w:rFonts w:ascii="Times New Roman" w:hAnsi="Times New Roman"/>
          <w:sz w:val="28"/>
          <w:szCs w:val="28"/>
        </w:rPr>
        <w:t>е</w:t>
      </w:r>
      <w:r w:rsidR="009F0F7F" w:rsidRPr="00561E25">
        <w:rPr>
          <w:rFonts w:ascii="Times New Roman" w:hAnsi="Times New Roman"/>
          <w:sz w:val="28"/>
          <w:szCs w:val="28"/>
        </w:rPr>
        <w:t xml:space="preserve"> законодательства об административных правонарушениях</w:t>
      </w:r>
      <w:r w:rsidRPr="00561E25">
        <w:rPr>
          <w:rFonts w:ascii="Times New Roman" w:hAnsi="Times New Roman"/>
          <w:sz w:val="28"/>
          <w:szCs w:val="28"/>
        </w:rPr>
        <w:t xml:space="preserve"> в части </w:t>
      </w:r>
      <w:r w:rsidR="007B296F">
        <w:rPr>
          <w:rFonts w:ascii="Times New Roman" w:hAnsi="Times New Roman"/>
          <w:sz w:val="28"/>
          <w:szCs w:val="28"/>
        </w:rPr>
        <w:t xml:space="preserve">наших </w:t>
      </w:r>
      <w:r w:rsidRPr="00561E25">
        <w:rPr>
          <w:rFonts w:ascii="Times New Roman" w:hAnsi="Times New Roman"/>
          <w:sz w:val="28"/>
          <w:szCs w:val="28"/>
        </w:rPr>
        <w:t xml:space="preserve">полномочий </w:t>
      </w:r>
      <w:r w:rsidR="00AF478A" w:rsidRPr="00561E25">
        <w:rPr>
          <w:rFonts w:ascii="Times New Roman" w:hAnsi="Times New Roman"/>
          <w:sz w:val="28"/>
          <w:szCs w:val="28"/>
        </w:rPr>
        <w:t>по</w:t>
      </w:r>
      <w:r w:rsidRPr="00561E25">
        <w:rPr>
          <w:rFonts w:ascii="Times New Roman" w:hAnsi="Times New Roman"/>
          <w:sz w:val="28"/>
          <w:szCs w:val="28"/>
        </w:rPr>
        <w:t xml:space="preserve"> составлени</w:t>
      </w:r>
      <w:r w:rsidR="00AF478A" w:rsidRPr="00561E25">
        <w:rPr>
          <w:rFonts w:ascii="Times New Roman" w:hAnsi="Times New Roman"/>
          <w:sz w:val="28"/>
          <w:szCs w:val="28"/>
        </w:rPr>
        <w:t>ю</w:t>
      </w:r>
      <w:r w:rsidRPr="00561E25">
        <w:rPr>
          <w:rFonts w:ascii="Times New Roman" w:hAnsi="Times New Roman"/>
          <w:sz w:val="28"/>
          <w:szCs w:val="28"/>
        </w:rPr>
        <w:t xml:space="preserve"> протоколов</w:t>
      </w:r>
      <w:r w:rsidR="00103C42" w:rsidRPr="00561E25">
        <w:rPr>
          <w:rFonts w:ascii="Times New Roman" w:hAnsi="Times New Roman"/>
          <w:sz w:val="28"/>
          <w:szCs w:val="28"/>
        </w:rPr>
        <w:t xml:space="preserve">. Представляется целесообразным </w:t>
      </w:r>
      <w:r w:rsidRPr="00561E25">
        <w:rPr>
          <w:rFonts w:ascii="Times New Roman" w:hAnsi="Times New Roman"/>
          <w:sz w:val="28"/>
          <w:szCs w:val="28"/>
        </w:rPr>
        <w:t>пересмотре</w:t>
      </w:r>
      <w:r w:rsidR="00AF478A" w:rsidRPr="00561E25">
        <w:rPr>
          <w:rFonts w:ascii="Times New Roman" w:hAnsi="Times New Roman"/>
          <w:sz w:val="28"/>
          <w:szCs w:val="28"/>
        </w:rPr>
        <w:t>ть</w:t>
      </w:r>
      <w:r w:rsidRPr="00561E25">
        <w:rPr>
          <w:rFonts w:ascii="Times New Roman" w:hAnsi="Times New Roman"/>
          <w:sz w:val="28"/>
          <w:szCs w:val="28"/>
        </w:rPr>
        <w:t xml:space="preserve"> переч</w:t>
      </w:r>
      <w:r w:rsidR="00F164E7">
        <w:rPr>
          <w:rFonts w:ascii="Times New Roman" w:hAnsi="Times New Roman"/>
          <w:sz w:val="28"/>
          <w:szCs w:val="28"/>
        </w:rPr>
        <w:t>е</w:t>
      </w:r>
      <w:r w:rsidRPr="00561E25">
        <w:rPr>
          <w:rFonts w:ascii="Times New Roman" w:hAnsi="Times New Roman"/>
          <w:sz w:val="28"/>
          <w:szCs w:val="28"/>
        </w:rPr>
        <w:t>н</w:t>
      </w:r>
      <w:r w:rsidR="00F164E7">
        <w:rPr>
          <w:rFonts w:ascii="Times New Roman" w:hAnsi="Times New Roman"/>
          <w:sz w:val="28"/>
          <w:szCs w:val="28"/>
        </w:rPr>
        <w:t>ь</w:t>
      </w:r>
      <w:r w:rsidRPr="00561E25">
        <w:rPr>
          <w:rFonts w:ascii="Times New Roman" w:hAnsi="Times New Roman"/>
          <w:sz w:val="28"/>
          <w:szCs w:val="28"/>
        </w:rPr>
        <w:t xml:space="preserve"> составов нарушений, по которым мы може</w:t>
      </w:r>
      <w:r w:rsidR="00F164E7">
        <w:rPr>
          <w:rFonts w:ascii="Times New Roman" w:hAnsi="Times New Roman"/>
          <w:sz w:val="28"/>
          <w:szCs w:val="28"/>
        </w:rPr>
        <w:t>м</w:t>
      </w:r>
      <w:r w:rsidRPr="00561E25">
        <w:rPr>
          <w:rFonts w:ascii="Times New Roman" w:hAnsi="Times New Roman"/>
          <w:sz w:val="28"/>
          <w:szCs w:val="28"/>
        </w:rPr>
        <w:t xml:space="preserve"> составлять протоколы</w:t>
      </w:r>
      <w:r w:rsidR="00103C42" w:rsidRPr="00561E25">
        <w:rPr>
          <w:rFonts w:ascii="Times New Roman" w:hAnsi="Times New Roman"/>
          <w:sz w:val="28"/>
          <w:szCs w:val="28"/>
        </w:rPr>
        <w:t xml:space="preserve">. </w:t>
      </w:r>
      <w:r w:rsidR="002F78D8" w:rsidRPr="00561E25">
        <w:rPr>
          <w:rFonts w:ascii="Times New Roman" w:hAnsi="Times New Roman"/>
          <w:sz w:val="28"/>
          <w:szCs w:val="28"/>
        </w:rPr>
        <w:t>Он может</w:t>
      </w:r>
      <w:r w:rsidR="007B296F">
        <w:rPr>
          <w:rFonts w:ascii="Times New Roman" w:hAnsi="Times New Roman"/>
          <w:sz w:val="28"/>
          <w:szCs w:val="28"/>
        </w:rPr>
        <w:t xml:space="preserve"> и должен</w:t>
      </w:r>
      <w:r w:rsidR="002F78D8" w:rsidRPr="00561E25">
        <w:rPr>
          <w:rFonts w:ascii="Times New Roman" w:hAnsi="Times New Roman"/>
          <w:sz w:val="28"/>
          <w:szCs w:val="28"/>
        </w:rPr>
        <w:t xml:space="preserve"> быть расширен. </w:t>
      </w:r>
      <w:r w:rsidR="007B296F">
        <w:rPr>
          <w:rFonts w:ascii="Times New Roman" w:hAnsi="Times New Roman"/>
          <w:sz w:val="28"/>
          <w:szCs w:val="28"/>
        </w:rPr>
        <w:t>За</w:t>
      </w:r>
      <w:r w:rsidR="00A52AC1" w:rsidRPr="00561E25">
        <w:rPr>
          <w:rFonts w:ascii="Times New Roman" w:hAnsi="Times New Roman"/>
          <w:sz w:val="28"/>
          <w:szCs w:val="28"/>
        </w:rPr>
        <w:t xml:space="preserve"> КСО закреплено 27 статей К</w:t>
      </w:r>
      <w:r w:rsidR="00AE2D17" w:rsidRPr="00561E25">
        <w:rPr>
          <w:rFonts w:ascii="Times New Roman" w:hAnsi="Times New Roman"/>
          <w:sz w:val="28"/>
          <w:szCs w:val="28"/>
        </w:rPr>
        <w:t>одекса</w:t>
      </w:r>
      <w:r w:rsidR="00A52AC1" w:rsidRPr="00561E25">
        <w:rPr>
          <w:rFonts w:ascii="Times New Roman" w:hAnsi="Times New Roman"/>
          <w:sz w:val="28"/>
          <w:szCs w:val="28"/>
        </w:rPr>
        <w:t xml:space="preserve">, по которым мы можем составлять протоколы. По информации </w:t>
      </w:r>
      <w:r w:rsidR="00E6410E" w:rsidRPr="00561E25">
        <w:rPr>
          <w:rFonts w:ascii="Times New Roman" w:hAnsi="Times New Roman"/>
          <w:sz w:val="28"/>
          <w:szCs w:val="28"/>
        </w:rPr>
        <w:t xml:space="preserve">комиссии </w:t>
      </w:r>
      <w:r w:rsidR="00883064" w:rsidRPr="00561E25">
        <w:rPr>
          <w:rFonts w:ascii="Times New Roman" w:hAnsi="Times New Roman"/>
          <w:sz w:val="28"/>
          <w:szCs w:val="28"/>
        </w:rPr>
        <w:t>СКСО по</w:t>
      </w:r>
      <w:r w:rsidR="00E6410E" w:rsidRPr="00561E25">
        <w:rPr>
          <w:rFonts w:ascii="Times New Roman" w:hAnsi="Times New Roman"/>
          <w:sz w:val="28"/>
          <w:szCs w:val="28"/>
        </w:rPr>
        <w:t xml:space="preserve"> совершенствованию внешнего финансового контроля на муниципальном уровне </w:t>
      </w:r>
      <w:r w:rsidR="006B0ED8" w:rsidRPr="00561E25">
        <w:rPr>
          <w:rFonts w:ascii="Times New Roman" w:hAnsi="Times New Roman"/>
          <w:sz w:val="28"/>
          <w:szCs w:val="28"/>
        </w:rPr>
        <w:t xml:space="preserve">муниципальные </w:t>
      </w:r>
      <w:r w:rsidR="00883064" w:rsidRPr="00561E25">
        <w:rPr>
          <w:rFonts w:ascii="Times New Roman" w:hAnsi="Times New Roman"/>
          <w:sz w:val="28"/>
          <w:szCs w:val="28"/>
        </w:rPr>
        <w:t>палаты</w:t>
      </w:r>
      <w:r w:rsidR="006B0ED8" w:rsidRPr="00561E25">
        <w:rPr>
          <w:rFonts w:ascii="Times New Roman" w:hAnsi="Times New Roman"/>
          <w:sz w:val="28"/>
          <w:szCs w:val="28"/>
        </w:rPr>
        <w:t xml:space="preserve"> </w:t>
      </w:r>
      <w:r w:rsidR="0014777E" w:rsidRPr="00561E25">
        <w:rPr>
          <w:rFonts w:ascii="Times New Roman" w:hAnsi="Times New Roman"/>
          <w:sz w:val="28"/>
          <w:szCs w:val="28"/>
        </w:rPr>
        <w:t>составля</w:t>
      </w:r>
      <w:r w:rsidR="007B296F">
        <w:rPr>
          <w:rFonts w:ascii="Times New Roman" w:hAnsi="Times New Roman"/>
          <w:sz w:val="28"/>
          <w:szCs w:val="28"/>
        </w:rPr>
        <w:t>ют</w:t>
      </w:r>
      <w:r w:rsidR="0014777E" w:rsidRPr="00561E25">
        <w:rPr>
          <w:rFonts w:ascii="Times New Roman" w:hAnsi="Times New Roman"/>
          <w:sz w:val="28"/>
          <w:szCs w:val="28"/>
        </w:rPr>
        <w:t xml:space="preserve"> протоколы по 20 составам</w:t>
      </w:r>
      <w:r w:rsidR="00883064" w:rsidRPr="00561E25">
        <w:rPr>
          <w:rFonts w:ascii="Times New Roman" w:hAnsi="Times New Roman"/>
          <w:sz w:val="28"/>
          <w:szCs w:val="28"/>
        </w:rPr>
        <w:t>.</w:t>
      </w:r>
      <w:r w:rsidR="0014777E" w:rsidRPr="00561E25">
        <w:rPr>
          <w:rFonts w:ascii="Times New Roman" w:hAnsi="Times New Roman"/>
          <w:sz w:val="28"/>
          <w:szCs w:val="28"/>
        </w:rPr>
        <w:t xml:space="preserve"> </w:t>
      </w:r>
      <w:r w:rsidR="00883064" w:rsidRPr="00561E25">
        <w:rPr>
          <w:rFonts w:ascii="Times New Roman" w:hAnsi="Times New Roman"/>
          <w:sz w:val="28"/>
          <w:szCs w:val="28"/>
        </w:rPr>
        <w:t>О</w:t>
      </w:r>
      <w:r w:rsidR="0014777E" w:rsidRPr="00561E25">
        <w:rPr>
          <w:rFonts w:ascii="Times New Roman" w:hAnsi="Times New Roman"/>
          <w:sz w:val="28"/>
          <w:szCs w:val="28"/>
        </w:rPr>
        <w:t>днако,</w:t>
      </w:r>
      <w:r w:rsidR="00BB4946" w:rsidRPr="00561E25">
        <w:rPr>
          <w:rFonts w:ascii="Times New Roman" w:hAnsi="Times New Roman"/>
          <w:sz w:val="28"/>
          <w:szCs w:val="28"/>
        </w:rPr>
        <w:t xml:space="preserve"> более</w:t>
      </w:r>
      <w:r w:rsidR="0014777E" w:rsidRPr="00561E25">
        <w:rPr>
          <w:rFonts w:ascii="Times New Roman" w:hAnsi="Times New Roman"/>
          <w:sz w:val="28"/>
          <w:szCs w:val="28"/>
        </w:rPr>
        <w:t xml:space="preserve"> </w:t>
      </w:r>
      <w:r w:rsidR="00BB4946" w:rsidRPr="00561E25">
        <w:rPr>
          <w:rFonts w:ascii="Times New Roman" w:hAnsi="Times New Roman"/>
          <w:sz w:val="28"/>
          <w:szCs w:val="28"/>
        </w:rPr>
        <w:t>75</w:t>
      </w:r>
      <w:r w:rsidR="0014777E" w:rsidRPr="00561E25">
        <w:rPr>
          <w:rFonts w:ascii="Times New Roman" w:hAnsi="Times New Roman"/>
          <w:sz w:val="28"/>
          <w:szCs w:val="28"/>
        </w:rPr>
        <w:t xml:space="preserve"> </w:t>
      </w:r>
      <w:r w:rsidR="00BB4946" w:rsidRPr="00561E25">
        <w:rPr>
          <w:rFonts w:ascii="Times New Roman" w:hAnsi="Times New Roman"/>
          <w:sz w:val="28"/>
          <w:szCs w:val="28"/>
        </w:rPr>
        <w:t xml:space="preserve">% </w:t>
      </w:r>
      <w:r w:rsidR="007B296F">
        <w:rPr>
          <w:rFonts w:ascii="Times New Roman" w:hAnsi="Times New Roman"/>
          <w:sz w:val="28"/>
          <w:szCs w:val="28"/>
        </w:rPr>
        <w:t>из них –</w:t>
      </w:r>
      <w:r w:rsidR="0014777E" w:rsidRPr="00561E25">
        <w:rPr>
          <w:rFonts w:ascii="Times New Roman" w:hAnsi="Times New Roman"/>
          <w:sz w:val="28"/>
          <w:szCs w:val="28"/>
        </w:rPr>
        <w:t xml:space="preserve"> только по 5</w:t>
      </w:r>
      <w:r w:rsidR="007B296F">
        <w:rPr>
          <w:rFonts w:ascii="Times New Roman" w:hAnsi="Times New Roman"/>
          <w:sz w:val="28"/>
          <w:szCs w:val="28"/>
        </w:rPr>
        <w:t>ти</w:t>
      </w:r>
      <w:r w:rsidR="0014777E" w:rsidRPr="00561E25">
        <w:rPr>
          <w:rFonts w:ascii="Times New Roman" w:hAnsi="Times New Roman"/>
          <w:sz w:val="28"/>
          <w:szCs w:val="28"/>
        </w:rPr>
        <w:t xml:space="preserve"> </w:t>
      </w:r>
      <w:r w:rsidR="00BB4946" w:rsidRPr="00561E25">
        <w:rPr>
          <w:rFonts w:ascii="Times New Roman" w:hAnsi="Times New Roman"/>
          <w:sz w:val="28"/>
          <w:szCs w:val="28"/>
        </w:rPr>
        <w:t>статьям</w:t>
      </w:r>
      <w:r w:rsidR="0014777E" w:rsidRPr="00561E25">
        <w:rPr>
          <w:rFonts w:ascii="Times New Roman" w:hAnsi="Times New Roman"/>
          <w:sz w:val="28"/>
          <w:szCs w:val="28"/>
        </w:rPr>
        <w:t>.</w:t>
      </w:r>
      <w:r w:rsidR="00BB4946" w:rsidRPr="00561E25">
        <w:rPr>
          <w:rFonts w:ascii="Times New Roman" w:hAnsi="Times New Roman"/>
          <w:sz w:val="28"/>
          <w:szCs w:val="28"/>
        </w:rPr>
        <w:t xml:space="preserve"> </w:t>
      </w:r>
      <w:r w:rsidR="007B296F">
        <w:rPr>
          <w:rFonts w:ascii="Times New Roman" w:hAnsi="Times New Roman"/>
          <w:sz w:val="28"/>
          <w:szCs w:val="28"/>
        </w:rPr>
        <w:t>В</w:t>
      </w:r>
      <w:r w:rsidR="00BB4946" w:rsidRPr="00561E25">
        <w:rPr>
          <w:rFonts w:ascii="Times New Roman" w:hAnsi="Times New Roman"/>
          <w:sz w:val="28"/>
          <w:szCs w:val="28"/>
        </w:rPr>
        <w:t xml:space="preserve"> Воронеж</w:t>
      </w:r>
      <w:r w:rsidR="007B296F">
        <w:rPr>
          <w:rFonts w:ascii="Times New Roman" w:hAnsi="Times New Roman"/>
          <w:sz w:val="28"/>
          <w:szCs w:val="28"/>
        </w:rPr>
        <w:t>е</w:t>
      </w:r>
      <w:r w:rsidR="00AE2D17" w:rsidRPr="00561E25">
        <w:rPr>
          <w:rFonts w:ascii="Times New Roman" w:hAnsi="Times New Roman"/>
          <w:sz w:val="28"/>
          <w:szCs w:val="28"/>
        </w:rPr>
        <w:t xml:space="preserve"> </w:t>
      </w:r>
      <w:r w:rsidR="00F164E7">
        <w:rPr>
          <w:rFonts w:ascii="Times New Roman" w:hAnsi="Times New Roman"/>
          <w:sz w:val="28"/>
          <w:szCs w:val="28"/>
        </w:rPr>
        <w:t>по</w:t>
      </w:r>
      <w:r w:rsidR="007B296F">
        <w:rPr>
          <w:rFonts w:ascii="Times New Roman" w:hAnsi="Times New Roman"/>
          <w:sz w:val="28"/>
          <w:szCs w:val="28"/>
        </w:rPr>
        <w:t xml:space="preserve">хожая ситуация – мы составляем </w:t>
      </w:r>
      <w:r w:rsidR="003B2FD4" w:rsidRPr="00561E25">
        <w:rPr>
          <w:rFonts w:ascii="Times New Roman" w:hAnsi="Times New Roman"/>
          <w:sz w:val="28"/>
          <w:szCs w:val="28"/>
        </w:rPr>
        <w:t xml:space="preserve">протоколы </w:t>
      </w:r>
      <w:r w:rsidR="007B296F">
        <w:rPr>
          <w:rFonts w:ascii="Times New Roman" w:hAnsi="Times New Roman"/>
          <w:sz w:val="28"/>
          <w:szCs w:val="28"/>
        </w:rPr>
        <w:t>в основном</w:t>
      </w:r>
      <w:r w:rsidR="003B2FD4" w:rsidRPr="00561E25">
        <w:rPr>
          <w:rFonts w:ascii="Times New Roman" w:hAnsi="Times New Roman"/>
          <w:sz w:val="28"/>
          <w:szCs w:val="28"/>
        </w:rPr>
        <w:t xml:space="preserve"> по 7 статьям.</w:t>
      </w:r>
      <w:r w:rsidR="00F3689B" w:rsidRPr="00561E25">
        <w:rPr>
          <w:rFonts w:ascii="Times New Roman" w:hAnsi="Times New Roman"/>
          <w:sz w:val="28"/>
          <w:szCs w:val="28"/>
        </w:rPr>
        <w:t xml:space="preserve"> В то же время </w:t>
      </w:r>
      <w:r w:rsidR="002216AE" w:rsidRPr="00561E25">
        <w:rPr>
          <w:rFonts w:ascii="Times New Roman" w:hAnsi="Times New Roman"/>
          <w:sz w:val="28"/>
          <w:szCs w:val="28"/>
        </w:rPr>
        <w:t xml:space="preserve">часто </w:t>
      </w:r>
      <w:r w:rsidR="00F3689B" w:rsidRPr="00561E25">
        <w:rPr>
          <w:rFonts w:ascii="Times New Roman" w:hAnsi="Times New Roman"/>
          <w:sz w:val="28"/>
          <w:szCs w:val="28"/>
        </w:rPr>
        <w:t>выявля</w:t>
      </w:r>
      <w:r w:rsidR="00121BED">
        <w:rPr>
          <w:rFonts w:ascii="Times New Roman" w:hAnsi="Times New Roman"/>
          <w:sz w:val="28"/>
          <w:szCs w:val="28"/>
        </w:rPr>
        <w:t>ются</w:t>
      </w:r>
      <w:r w:rsidR="00F3689B" w:rsidRPr="00561E25">
        <w:rPr>
          <w:rFonts w:ascii="Times New Roman" w:hAnsi="Times New Roman"/>
          <w:sz w:val="28"/>
          <w:szCs w:val="28"/>
        </w:rPr>
        <w:t xml:space="preserve"> н</w:t>
      </w:r>
      <w:r w:rsidR="002216AE" w:rsidRPr="00561E25">
        <w:rPr>
          <w:rFonts w:ascii="Times New Roman" w:hAnsi="Times New Roman"/>
          <w:sz w:val="28"/>
          <w:szCs w:val="28"/>
        </w:rPr>
        <w:t>арушения, подпадающие под действие статей Ко</w:t>
      </w:r>
      <w:r w:rsidR="00AE2D17" w:rsidRPr="00561E25">
        <w:rPr>
          <w:rFonts w:ascii="Times New Roman" w:hAnsi="Times New Roman"/>
          <w:sz w:val="28"/>
          <w:szCs w:val="28"/>
        </w:rPr>
        <w:t>декса</w:t>
      </w:r>
      <w:r w:rsidR="002216AE" w:rsidRPr="00561E25">
        <w:rPr>
          <w:rFonts w:ascii="Times New Roman" w:hAnsi="Times New Roman"/>
          <w:sz w:val="28"/>
          <w:szCs w:val="28"/>
        </w:rPr>
        <w:t xml:space="preserve">, протоколы по которым </w:t>
      </w:r>
      <w:r w:rsidR="00121BED">
        <w:rPr>
          <w:rFonts w:ascii="Times New Roman" w:hAnsi="Times New Roman"/>
          <w:sz w:val="28"/>
          <w:szCs w:val="28"/>
        </w:rPr>
        <w:t xml:space="preserve">мы </w:t>
      </w:r>
      <w:r w:rsidR="002216AE" w:rsidRPr="00561E25">
        <w:rPr>
          <w:rFonts w:ascii="Times New Roman" w:hAnsi="Times New Roman"/>
          <w:sz w:val="28"/>
          <w:szCs w:val="28"/>
        </w:rPr>
        <w:t>состав</w:t>
      </w:r>
      <w:r w:rsidR="00883064" w:rsidRPr="00561E25">
        <w:rPr>
          <w:rFonts w:ascii="Times New Roman" w:hAnsi="Times New Roman"/>
          <w:sz w:val="28"/>
          <w:szCs w:val="28"/>
        </w:rPr>
        <w:t>и</w:t>
      </w:r>
      <w:r w:rsidR="002216AE" w:rsidRPr="00561E25">
        <w:rPr>
          <w:rFonts w:ascii="Times New Roman" w:hAnsi="Times New Roman"/>
          <w:sz w:val="28"/>
          <w:szCs w:val="28"/>
        </w:rPr>
        <w:t xml:space="preserve">ть не вправе. </w:t>
      </w:r>
      <w:r w:rsidR="00AE2D17" w:rsidRPr="00561E25">
        <w:rPr>
          <w:rFonts w:ascii="Times New Roman" w:hAnsi="Times New Roman"/>
          <w:sz w:val="28"/>
          <w:szCs w:val="28"/>
        </w:rPr>
        <w:t>Н</w:t>
      </w:r>
      <w:r w:rsidR="00103C42" w:rsidRPr="00561E25">
        <w:rPr>
          <w:rFonts w:ascii="Times New Roman" w:hAnsi="Times New Roman"/>
          <w:sz w:val="28"/>
          <w:szCs w:val="28"/>
        </w:rPr>
        <w:t>апример, нарушения требований бухучета, связанны</w:t>
      </w:r>
      <w:r w:rsidR="004151B7" w:rsidRPr="00561E25">
        <w:rPr>
          <w:rFonts w:ascii="Times New Roman" w:hAnsi="Times New Roman"/>
          <w:sz w:val="28"/>
          <w:szCs w:val="28"/>
        </w:rPr>
        <w:t>е</w:t>
      </w:r>
      <w:r w:rsidR="00103C42" w:rsidRPr="00561E25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="00103C42" w:rsidRPr="00561E25">
        <w:rPr>
          <w:rFonts w:ascii="Times New Roman" w:hAnsi="Times New Roman"/>
          <w:sz w:val="28"/>
          <w:szCs w:val="28"/>
        </w:rPr>
        <w:t>непроведением</w:t>
      </w:r>
      <w:proofErr w:type="spellEnd"/>
      <w:r w:rsidR="00103C42" w:rsidRPr="00561E25">
        <w:rPr>
          <w:rFonts w:ascii="Times New Roman" w:hAnsi="Times New Roman"/>
          <w:sz w:val="28"/>
          <w:szCs w:val="28"/>
        </w:rPr>
        <w:t xml:space="preserve"> или «формальным» проведением инвентаризации. В том случае, когда такое нарушение не повлекло искажение отчетности, оно не образует состава административного правонарушения. Однако, </w:t>
      </w:r>
      <w:r w:rsidR="00F21A99" w:rsidRPr="00561E25">
        <w:rPr>
          <w:rFonts w:ascii="Times New Roman" w:hAnsi="Times New Roman"/>
          <w:sz w:val="28"/>
          <w:szCs w:val="28"/>
        </w:rPr>
        <w:t>такие</w:t>
      </w:r>
      <w:r w:rsidR="00103C42" w:rsidRPr="00561E25">
        <w:rPr>
          <w:rFonts w:ascii="Times New Roman" w:hAnsi="Times New Roman"/>
          <w:sz w:val="28"/>
          <w:szCs w:val="28"/>
        </w:rPr>
        <w:t xml:space="preserve"> нарушения создают существенные риски утраты муниципального имущества.</w:t>
      </w:r>
    </w:p>
    <w:p w:rsidR="00103C42" w:rsidRPr="00561E25" w:rsidRDefault="00103C42" w:rsidP="004E7FAB">
      <w:pPr>
        <w:spacing w:after="0" w:line="288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561E25">
        <w:rPr>
          <w:rFonts w:ascii="Times New Roman" w:hAnsi="Times New Roman"/>
          <w:sz w:val="28"/>
          <w:szCs w:val="28"/>
        </w:rPr>
        <w:t>Кроме того, изменениями, внесенными в К</w:t>
      </w:r>
      <w:r w:rsidR="00883064" w:rsidRPr="00561E25">
        <w:rPr>
          <w:rFonts w:ascii="Times New Roman" w:hAnsi="Times New Roman"/>
          <w:sz w:val="28"/>
          <w:szCs w:val="28"/>
        </w:rPr>
        <w:t>одекс</w:t>
      </w:r>
      <w:r w:rsidRPr="00561E25">
        <w:rPr>
          <w:rFonts w:ascii="Times New Roman" w:hAnsi="Times New Roman"/>
          <w:sz w:val="28"/>
          <w:szCs w:val="28"/>
        </w:rPr>
        <w:t xml:space="preserve"> в мае 2019 года, исключено полномочие на составление протоколов по ст. 15.11 </w:t>
      </w:r>
      <w:r w:rsidR="00CE2D4F" w:rsidRPr="00561E25">
        <w:rPr>
          <w:rFonts w:ascii="Times New Roman" w:hAnsi="Times New Roman"/>
          <w:sz w:val="28"/>
          <w:szCs w:val="28"/>
        </w:rPr>
        <w:t xml:space="preserve">за </w:t>
      </w:r>
      <w:r w:rsidRPr="00561E25">
        <w:rPr>
          <w:rFonts w:ascii="Times New Roman" w:hAnsi="Times New Roman"/>
          <w:sz w:val="28"/>
          <w:szCs w:val="28"/>
        </w:rPr>
        <w:t xml:space="preserve">«грубое нарушение требований к бухучету». Одновременно, в новой редакции ст.15.15.6 появился </w:t>
      </w:r>
      <w:r w:rsidR="00635954" w:rsidRPr="00561E25">
        <w:rPr>
          <w:rFonts w:ascii="Times New Roman" w:hAnsi="Times New Roman"/>
          <w:sz w:val="28"/>
          <w:szCs w:val="28"/>
        </w:rPr>
        <w:t xml:space="preserve">похожий </w:t>
      </w:r>
      <w:r w:rsidRPr="00561E25">
        <w:rPr>
          <w:rFonts w:ascii="Times New Roman" w:hAnsi="Times New Roman"/>
          <w:sz w:val="28"/>
          <w:szCs w:val="28"/>
        </w:rPr>
        <w:t>состав,</w:t>
      </w:r>
      <w:r w:rsidR="00635954" w:rsidRPr="00561E25">
        <w:rPr>
          <w:rFonts w:ascii="Times New Roman" w:hAnsi="Times New Roman"/>
          <w:sz w:val="28"/>
          <w:szCs w:val="28"/>
        </w:rPr>
        <w:t xml:space="preserve"> но </w:t>
      </w:r>
      <w:r w:rsidR="00121BED">
        <w:rPr>
          <w:rFonts w:ascii="Times New Roman" w:hAnsi="Times New Roman"/>
          <w:sz w:val="28"/>
          <w:szCs w:val="28"/>
        </w:rPr>
        <w:t xml:space="preserve">он </w:t>
      </w:r>
      <w:r w:rsidRPr="00561E25">
        <w:rPr>
          <w:rFonts w:ascii="Times New Roman" w:hAnsi="Times New Roman"/>
          <w:sz w:val="28"/>
          <w:szCs w:val="28"/>
        </w:rPr>
        <w:t>распространя</w:t>
      </w:r>
      <w:r w:rsidR="00121BED">
        <w:rPr>
          <w:rFonts w:ascii="Times New Roman" w:hAnsi="Times New Roman"/>
          <w:sz w:val="28"/>
          <w:szCs w:val="28"/>
        </w:rPr>
        <w:t>ет</w:t>
      </w:r>
      <w:r w:rsidRPr="00561E25">
        <w:rPr>
          <w:rFonts w:ascii="Times New Roman" w:hAnsi="Times New Roman"/>
          <w:sz w:val="28"/>
          <w:szCs w:val="28"/>
        </w:rPr>
        <w:t xml:space="preserve"> свое действие </w:t>
      </w:r>
      <w:r w:rsidR="00883064" w:rsidRPr="00561E25">
        <w:rPr>
          <w:rFonts w:ascii="Times New Roman" w:hAnsi="Times New Roman"/>
          <w:sz w:val="28"/>
          <w:szCs w:val="28"/>
        </w:rPr>
        <w:t xml:space="preserve">только </w:t>
      </w:r>
      <w:r w:rsidRPr="00561E25">
        <w:rPr>
          <w:rFonts w:ascii="Times New Roman" w:hAnsi="Times New Roman"/>
          <w:sz w:val="28"/>
          <w:szCs w:val="28"/>
        </w:rPr>
        <w:t xml:space="preserve">на </w:t>
      </w:r>
      <w:r w:rsidR="00883064" w:rsidRPr="00561E25">
        <w:rPr>
          <w:rFonts w:ascii="Times New Roman" w:hAnsi="Times New Roman"/>
          <w:sz w:val="28"/>
          <w:szCs w:val="28"/>
        </w:rPr>
        <w:t>должностных лиц органов и организаций</w:t>
      </w:r>
      <w:r w:rsidRPr="00561E25">
        <w:rPr>
          <w:rFonts w:ascii="Times New Roman" w:hAnsi="Times New Roman"/>
          <w:sz w:val="28"/>
          <w:szCs w:val="28"/>
        </w:rPr>
        <w:t xml:space="preserve">, осуществляющих бюджетные полномочия по ведению </w:t>
      </w:r>
      <w:r w:rsidR="00883064" w:rsidRPr="00561E25">
        <w:rPr>
          <w:rFonts w:ascii="Times New Roman" w:hAnsi="Times New Roman"/>
          <w:sz w:val="28"/>
          <w:szCs w:val="28"/>
        </w:rPr>
        <w:t xml:space="preserve">бюджетного </w:t>
      </w:r>
      <w:r w:rsidR="00121BED">
        <w:rPr>
          <w:rFonts w:ascii="Times New Roman" w:hAnsi="Times New Roman"/>
          <w:sz w:val="28"/>
          <w:szCs w:val="28"/>
        </w:rPr>
        <w:t xml:space="preserve">учета, откуда </w:t>
      </w:r>
      <w:r w:rsidRPr="00561E25">
        <w:rPr>
          <w:rFonts w:ascii="Times New Roman" w:hAnsi="Times New Roman"/>
          <w:sz w:val="28"/>
          <w:szCs w:val="28"/>
        </w:rPr>
        <w:t xml:space="preserve">следует, что утрачен </w:t>
      </w:r>
      <w:r w:rsidR="00121BED">
        <w:rPr>
          <w:rFonts w:ascii="Times New Roman" w:hAnsi="Times New Roman"/>
          <w:sz w:val="28"/>
          <w:szCs w:val="28"/>
        </w:rPr>
        <w:t xml:space="preserve">целый </w:t>
      </w:r>
      <w:r w:rsidRPr="00561E25">
        <w:rPr>
          <w:rFonts w:ascii="Times New Roman" w:hAnsi="Times New Roman"/>
          <w:sz w:val="28"/>
          <w:szCs w:val="28"/>
        </w:rPr>
        <w:t xml:space="preserve">ряд позиций. </w:t>
      </w:r>
      <w:r w:rsidR="00635954" w:rsidRPr="00561E25">
        <w:rPr>
          <w:rFonts w:ascii="Times New Roman" w:hAnsi="Times New Roman"/>
          <w:sz w:val="28"/>
          <w:szCs w:val="28"/>
        </w:rPr>
        <w:t>Это</w:t>
      </w:r>
      <w:r w:rsidR="008F5307" w:rsidRPr="00561E25">
        <w:rPr>
          <w:rFonts w:ascii="Times New Roman" w:hAnsi="Times New Roman"/>
          <w:sz w:val="28"/>
          <w:szCs w:val="28"/>
        </w:rPr>
        <w:t>, в частности,</w:t>
      </w:r>
      <w:r w:rsidR="00635954" w:rsidRPr="00561E25">
        <w:rPr>
          <w:rFonts w:ascii="Times New Roman" w:hAnsi="Times New Roman"/>
          <w:sz w:val="28"/>
          <w:szCs w:val="28"/>
        </w:rPr>
        <w:t xml:space="preserve"> </w:t>
      </w:r>
      <w:r w:rsidRPr="00561E25">
        <w:rPr>
          <w:rFonts w:ascii="Times New Roman" w:hAnsi="Times New Roman"/>
          <w:sz w:val="28"/>
          <w:szCs w:val="28"/>
        </w:rPr>
        <w:t xml:space="preserve">унитарные предприятия, хозяйственные товарищества, общества с участием публично-правовых образований. </w:t>
      </w:r>
      <w:r w:rsidR="008F5307" w:rsidRPr="00561E25">
        <w:rPr>
          <w:rFonts w:ascii="Times New Roman" w:hAnsi="Times New Roman"/>
          <w:sz w:val="28"/>
          <w:szCs w:val="28"/>
        </w:rPr>
        <w:t>П</w:t>
      </w:r>
      <w:r w:rsidRPr="00561E25">
        <w:rPr>
          <w:rFonts w:ascii="Times New Roman" w:hAnsi="Times New Roman"/>
          <w:sz w:val="28"/>
          <w:szCs w:val="28"/>
        </w:rPr>
        <w:t xml:space="preserve">ри выявлении </w:t>
      </w:r>
      <w:r w:rsidR="00121BED">
        <w:rPr>
          <w:rFonts w:ascii="Times New Roman" w:hAnsi="Times New Roman"/>
          <w:sz w:val="28"/>
          <w:szCs w:val="28"/>
        </w:rPr>
        <w:t xml:space="preserve">у них </w:t>
      </w:r>
      <w:r w:rsidRPr="00561E25">
        <w:rPr>
          <w:rFonts w:ascii="Times New Roman" w:hAnsi="Times New Roman"/>
          <w:sz w:val="28"/>
          <w:szCs w:val="28"/>
        </w:rPr>
        <w:t xml:space="preserve"> грубого нарушения требований к бухучету, </w:t>
      </w:r>
      <w:r w:rsidR="003F742E" w:rsidRPr="00561E25">
        <w:rPr>
          <w:rFonts w:ascii="Times New Roman" w:hAnsi="Times New Roman"/>
          <w:sz w:val="28"/>
          <w:szCs w:val="28"/>
        </w:rPr>
        <w:t>мы</w:t>
      </w:r>
      <w:r w:rsidRPr="00561E25">
        <w:rPr>
          <w:rFonts w:ascii="Times New Roman" w:hAnsi="Times New Roman"/>
          <w:sz w:val="28"/>
          <w:szCs w:val="28"/>
        </w:rPr>
        <w:t xml:space="preserve"> </w:t>
      </w:r>
      <w:r w:rsidR="00121BED">
        <w:rPr>
          <w:rFonts w:ascii="Times New Roman" w:hAnsi="Times New Roman"/>
          <w:sz w:val="28"/>
          <w:szCs w:val="28"/>
        </w:rPr>
        <w:t xml:space="preserve">уже </w:t>
      </w:r>
      <w:r w:rsidRPr="00561E25">
        <w:rPr>
          <w:rFonts w:ascii="Times New Roman" w:hAnsi="Times New Roman"/>
          <w:sz w:val="28"/>
          <w:szCs w:val="28"/>
        </w:rPr>
        <w:t xml:space="preserve">не вправе </w:t>
      </w:r>
      <w:r w:rsidRPr="00561E25">
        <w:rPr>
          <w:rFonts w:ascii="Times New Roman" w:hAnsi="Times New Roman"/>
          <w:sz w:val="28"/>
          <w:szCs w:val="28"/>
        </w:rPr>
        <w:lastRenderedPageBreak/>
        <w:t>состав</w:t>
      </w:r>
      <w:r w:rsidR="00121BED">
        <w:rPr>
          <w:rFonts w:ascii="Times New Roman" w:hAnsi="Times New Roman"/>
          <w:sz w:val="28"/>
          <w:szCs w:val="28"/>
        </w:rPr>
        <w:t>ить</w:t>
      </w:r>
      <w:r w:rsidRPr="00561E25">
        <w:rPr>
          <w:rFonts w:ascii="Times New Roman" w:hAnsi="Times New Roman"/>
          <w:sz w:val="28"/>
          <w:szCs w:val="28"/>
        </w:rPr>
        <w:t xml:space="preserve"> протоколы в отношении </w:t>
      </w:r>
      <w:r w:rsidR="00966B44" w:rsidRPr="00561E25">
        <w:rPr>
          <w:rFonts w:ascii="Times New Roman" w:hAnsi="Times New Roman"/>
          <w:sz w:val="28"/>
          <w:szCs w:val="28"/>
        </w:rPr>
        <w:t xml:space="preserve">виновных </w:t>
      </w:r>
      <w:r w:rsidRPr="00561E25">
        <w:rPr>
          <w:rFonts w:ascii="Times New Roman" w:hAnsi="Times New Roman"/>
          <w:sz w:val="28"/>
          <w:szCs w:val="28"/>
        </w:rPr>
        <w:t xml:space="preserve">должностных лиц таких организаций. </w:t>
      </w:r>
      <w:r w:rsidR="003E647C" w:rsidRPr="00561E25">
        <w:rPr>
          <w:rFonts w:ascii="Times New Roman" w:hAnsi="Times New Roman"/>
          <w:sz w:val="28"/>
          <w:szCs w:val="28"/>
        </w:rPr>
        <w:t>Это</w:t>
      </w:r>
      <w:r w:rsidRPr="00561E25">
        <w:rPr>
          <w:rFonts w:ascii="Times New Roman" w:hAnsi="Times New Roman"/>
          <w:sz w:val="28"/>
          <w:szCs w:val="28"/>
        </w:rPr>
        <w:t xml:space="preserve"> негативно отразится на эффективности реализации </w:t>
      </w:r>
      <w:r w:rsidR="008F5307" w:rsidRPr="00561E25">
        <w:rPr>
          <w:rFonts w:ascii="Times New Roman" w:hAnsi="Times New Roman"/>
          <w:sz w:val="28"/>
          <w:szCs w:val="28"/>
        </w:rPr>
        <w:t xml:space="preserve">наших </w:t>
      </w:r>
      <w:r w:rsidRPr="00561E25">
        <w:rPr>
          <w:rFonts w:ascii="Times New Roman" w:hAnsi="Times New Roman"/>
          <w:sz w:val="28"/>
          <w:szCs w:val="28"/>
        </w:rPr>
        <w:t>полномочий, поскольку позвол</w:t>
      </w:r>
      <w:r w:rsidR="00121BED">
        <w:rPr>
          <w:rFonts w:ascii="Times New Roman" w:hAnsi="Times New Roman"/>
          <w:sz w:val="28"/>
          <w:szCs w:val="28"/>
        </w:rPr>
        <w:t>ит</w:t>
      </w:r>
      <w:r w:rsidRPr="00561E25">
        <w:rPr>
          <w:rFonts w:ascii="Times New Roman" w:hAnsi="Times New Roman"/>
          <w:sz w:val="28"/>
          <w:szCs w:val="28"/>
        </w:rPr>
        <w:t xml:space="preserve"> должностным лицам избе</w:t>
      </w:r>
      <w:r w:rsidR="00121BED">
        <w:rPr>
          <w:rFonts w:ascii="Times New Roman" w:hAnsi="Times New Roman"/>
          <w:sz w:val="28"/>
          <w:szCs w:val="28"/>
        </w:rPr>
        <w:t>ж</w:t>
      </w:r>
      <w:r w:rsidRPr="00561E25">
        <w:rPr>
          <w:rFonts w:ascii="Times New Roman" w:hAnsi="Times New Roman"/>
          <w:sz w:val="28"/>
          <w:szCs w:val="28"/>
        </w:rPr>
        <w:t xml:space="preserve">ать административной ответственности </w:t>
      </w:r>
      <w:r w:rsidR="00121BED">
        <w:rPr>
          <w:rFonts w:ascii="Times New Roman" w:hAnsi="Times New Roman"/>
          <w:sz w:val="28"/>
          <w:szCs w:val="28"/>
        </w:rPr>
        <w:t xml:space="preserve">даже </w:t>
      </w:r>
      <w:r w:rsidRPr="00561E25">
        <w:rPr>
          <w:rFonts w:ascii="Times New Roman" w:hAnsi="Times New Roman"/>
          <w:sz w:val="28"/>
          <w:szCs w:val="28"/>
        </w:rPr>
        <w:t xml:space="preserve">при наличии грубого нарушения требований к финансовой дисциплине. </w:t>
      </w:r>
      <w:r w:rsidR="003F742E" w:rsidRPr="00561E25">
        <w:rPr>
          <w:rFonts w:ascii="Times New Roman" w:hAnsi="Times New Roman"/>
          <w:sz w:val="28"/>
          <w:szCs w:val="28"/>
        </w:rPr>
        <w:t>Поэтому</w:t>
      </w:r>
      <w:r w:rsidRPr="00561E25">
        <w:rPr>
          <w:rFonts w:ascii="Times New Roman" w:hAnsi="Times New Roman"/>
          <w:sz w:val="28"/>
          <w:szCs w:val="28"/>
        </w:rPr>
        <w:t xml:space="preserve"> целесообразн</w:t>
      </w:r>
      <w:r w:rsidR="003F742E" w:rsidRPr="00561E25">
        <w:rPr>
          <w:rFonts w:ascii="Times New Roman" w:hAnsi="Times New Roman"/>
          <w:sz w:val="28"/>
          <w:szCs w:val="28"/>
        </w:rPr>
        <w:t>о</w:t>
      </w:r>
      <w:r w:rsidRPr="00561E25">
        <w:rPr>
          <w:rFonts w:ascii="Times New Roman" w:hAnsi="Times New Roman"/>
          <w:sz w:val="28"/>
          <w:szCs w:val="28"/>
        </w:rPr>
        <w:t xml:space="preserve"> полномочи</w:t>
      </w:r>
      <w:r w:rsidR="003F742E" w:rsidRPr="00561E25">
        <w:rPr>
          <w:rFonts w:ascii="Times New Roman" w:hAnsi="Times New Roman"/>
          <w:sz w:val="28"/>
          <w:szCs w:val="28"/>
        </w:rPr>
        <w:t>я</w:t>
      </w:r>
      <w:r w:rsidRPr="00561E25">
        <w:rPr>
          <w:rFonts w:ascii="Times New Roman" w:hAnsi="Times New Roman"/>
          <w:sz w:val="28"/>
          <w:szCs w:val="28"/>
        </w:rPr>
        <w:t xml:space="preserve"> по составлению протоколов по ст. 15.11 К</w:t>
      </w:r>
      <w:r w:rsidR="00F05F08" w:rsidRPr="00561E25">
        <w:rPr>
          <w:rFonts w:ascii="Times New Roman" w:hAnsi="Times New Roman"/>
          <w:sz w:val="28"/>
          <w:szCs w:val="28"/>
        </w:rPr>
        <w:t>одекса</w:t>
      </w:r>
      <w:r w:rsidR="00121BED">
        <w:rPr>
          <w:rFonts w:ascii="Times New Roman" w:hAnsi="Times New Roman"/>
          <w:sz w:val="28"/>
          <w:szCs w:val="28"/>
        </w:rPr>
        <w:t xml:space="preserve"> </w:t>
      </w:r>
      <w:r w:rsidR="00121BED" w:rsidRPr="00561E25">
        <w:rPr>
          <w:rFonts w:ascii="Times New Roman" w:hAnsi="Times New Roman"/>
          <w:sz w:val="28"/>
          <w:szCs w:val="28"/>
        </w:rPr>
        <w:t>вернуть</w:t>
      </w:r>
      <w:r w:rsidRPr="00561E25">
        <w:rPr>
          <w:rFonts w:ascii="Times New Roman" w:hAnsi="Times New Roman"/>
          <w:sz w:val="28"/>
          <w:szCs w:val="28"/>
        </w:rPr>
        <w:t>.</w:t>
      </w:r>
    </w:p>
    <w:p w:rsidR="00103C42" w:rsidRPr="00561E25" w:rsidRDefault="00103C42" w:rsidP="004E7FAB">
      <w:pPr>
        <w:spacing w:after="0" w:line="288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561E25">
        <w:rPr>
          <w:rFonts w:ascii="Times New Roman" w:hAnsi="Times New Roman"/>
          <w:sz w:val="28"/>
          <w:szCs w:val="28"/>
        </w:rPr>
        <w:t>Также, к полномочиям КСО возможно отнести некоторые составы, предусматривающие ответственност</w:t>
      </w:r>
      <w:r w:rsidR="00F05F08" w:rsidRPr="00561E25">
        <w:rPr>
          <w:rFonts w:ascii="Times New Roman" w:hAnsi="Times New Roman"/>
          <w:sz w:val="28"/>
          <w:szCs w:val="28"/>
        </w:rPr>
        <w:t>ь</w:t>
      </w:r>
      <w:r w:rsidRPr="00561E25">
        <w:rPr>
          <w:rFonts w:ascii="Times New Roman" w:hAnsi="Times New Roman"/>
          <w:sz w:val="28"/>
          <w:szCs w:val="28"/>
        </w:rPr>
        <w:t xml:space="preserve"> за нарушения в сфере закупок, носящие одновременно «финансовый характер»</w:t>
      </w:r>
      <w:r w:rsidR="008E6803" w:rsidRPr="00561E25">
        <w:rPr>
          <w:rFonts w:ascii="Times New Roman" w:hAnsi="Times New Roman"/>
          <w:sz w:val="28"/>
          <w:szCs w:val="28"/>
        </w:rPr>
        <w:t>.</w:t>
      </w:r>
      <w:r w:rsidRPr="00561E25">
        <w:rPr>
          <w:rFonts w:ascii="Times New Roman" w:hAnsi="Times New Roman"/>
          <w:sz w:val="28"/>
          <w:szCs w:val="28"/>
        </w:rPr>
        <w:t xml:space="preserve"> </w:t>
      </w:r>
      <w:r w:rsidR="008E6803" w:rsidRPr="00561E25">
        <w:rPr>
          <w:rFonts w:ascii="Times New Roman" w:hAnsi="Times New Roman"/>
          <w:sz w:val="28"/>
          <w:szCs w:val="28"/>
        </w:rPr>
        <w:t>Например,</w:t>
      </w:r>
      <w:r w:rsidRPr="00561E25">
        <w:rPr>
          <w:rFonts w:ascii="Times New Roman" w:hAnsi="Times New Roman"/>
          <w:sz w:val="28"/>
          <w:szCs w:val="28"/>
        </w:rPr>
        <w:t xml:space="preserve"> нарушения при планировании, обосновани</w:t>
      </w:r>
      <w:r w:rsidR="008F5307" w:rsidRPr="00561E25">
        <w:rPr>
          <w:rFonts w:ascii="Times New Roman" w:hAnsi="Times New Roman"/>
          <w:sz w:val="28"/>
          <w:szCs w:val="28"/>
        </w:rPr>
        <w:t>и</w:t>
      </w:r>
      <w:r w:rsidRPr="00561E25">
        <w:rPr>
          <w:rFonts w:ascii="Times New Roman" w:hAnsi="Times New Roman"/>
          <w:sz w:val="28"/>
          <w:szCs w:val="28"/>
        </w:rPr>
        <w:t xml:space="preserve"> </w:t>
      </w:r>
      <w:r w:rsidR="00DC68ED" w:rsidRPr="00561E25">
        <w:rPr>
          <w:rFonts w:ascii="Times New Roman" w:hAnsi="Times New Roman"/>
          <w:sz w:val="28"/>
          <w:szCs w:val="28"/>
        </w:rPr>
        <w:t>цены контракта</w:t>
      </w:r>
      <w:r w:rsidRPr="00561E25">
        <w:rPr>
          <w:rFonts w:ascii="Times New Roman" w:hAnsi="Times New Roman"/>
          <w:sz w:val="28"/>
          <w:szCs w:val="28"/>
        </w:rPr>
        <w:t>, объекта закупки;</w:t>
      </w:r>
      <w:r w:rsidR="006662EF" w:rsidRPr="00561E25">
        <w:rPr>
          <w:rFonts w:ascii="Times New Roman" w:hAnsi="Times New Roman"/>
          <w:sz w:val="28"/>
          <w:szCs w:val="28"/>
        </w:rPr>
        <w:t xml:space="preserve"> </w:t>
      </w:r>
      <w:r w:rsidRPr="00561E25">
        <w:rPr>
          <w:rFonts w:ascii="Times New Roman" w:hAnsi="Times New Roman"/>
          <w:sz w:val="28"/>
          <w:szCs w:val="28"/>
        </w:rPr>
        <w:t xml:space="preserve">нарушения, связанные с </w:t>
      </w:r>
      <w:r w:rsidR="008E6803" w:rsidRPr="00561E25">
        <w:rPr>
          <w:rFonts w:ascii="Times New Roman" w:hAnsi="Times New Roman"/>
          <w:sz w:val="28"/>
          <w:szCs w:val="28"/>
        </w:rPr>
        <w:t xml:space="preserve">незаконным </w:t>
      </w:r>
      <w:r w:rsidRPr="00561E25">
        <w:rPr>
          <w:rFonts w:ascii="Times New Roman" w:hAnsi="Times New Roman"/>
          <w:sz w:val="28"/>
          <w:szCs w:val="28"/>
        </w:rPr>
        <w:t>изменением условий контракта, повлекши</w:t>
      </w:r>
      <w:r w:rsidR="008E6803" w:rsidRPr="00561E25">
        <w:rPr>
          <w:rFonts w:ascii="Times New Roman" w:hAnsi="Times New Roman"/>
          <w:sz w:val="28"/>
          <w:szCs w:val="28"/>
        </w:rPr>
        <w:t>е</w:t>
      </w:r>
      <w:r w:rsidRPr="00561E25">
        <w:rPr>
          <w:rFonts w:ascii="Times New Roman" w:hAnsi="Times New Roman"/>
          <w:sz w:val="28"/>
          <w:szCs w:val="28"/>
        </w:rPr>
        <w:t xml:space="preserve"> дополнительн</w:t>
      </w:r>
      <w:r w:rsidR="00D970E8" w:rsidRPr="00561E25">
        <w:rPr>
          <w:rFonts w:ascii="Times New Roman" w:hAnsi="Times New Roman"/>
          <w:sz w:val="28"/>
          <w:szCs w:val="28"/>
        </w:rPr>
        <w:t>ые</w:t>
      </w:r>
      <w:r w:rsidRPr="00561E25">
        <w:rPr>
          <w:rFonts w:ascii="Times New Roman" w:hAnsi="Times New Roman"/>
          <w:sz w:val="28"/>
          <w:szCs w:val="28"/>
        </w:rPr>
        <w:t xml:space="preserve"> расход</w:t>
      </w:r>
      <w:r w:rsidR="00D970E8" w:rsidRPr="00561E25">
        <w:rPr>
          <w:rFonts w:ascii="Times New Roman" w:hAnsi="Times New Roman"/>
          <w:sz w:val="28"/>
          <w:szCs w:val="28"/>
        </w:rPr>
        <w:t>ы</w:t>
      </w:r>
      <w:r w:rsidRPr="00561E25">
        <w:rPr>
          <w:rFonts w:ascii="Times New Roman" w:hAnsi="Times New Roman"/>
          <w:sz w:val="28"/>
          <w:szCs w:val="28"/>
        </w:rPr>
        <w:t xml:space="preserve"> бюджет</w:t>
      </w:r>
      <w:r w:rsidR="00D970E8" w:rsidRPr="00561E25">
        <w:rPr>
          <w:rFonts w:ascii="Times New Roman" w:hAnsi="Times New Roman"/>
          <w:sz w:val="28"/>
          <w:szCs w:val="28"/>
        </w:rPr>
        <w:t>а</w:t>
      </w:r>
      <w:r w:rsidR="003E647C" w:rsidRPr="00561E25">
        <w:rPr>
          <w:rFonts w:ascii="Times New Roman" w:hAnsi="Times New Roman"/>
          <w:sz w:val="28"/>
          <w:szCs w:val="28"/>
        </w:rPr>
        <w:t>;</w:t>
      </w:r>
      <w:r w:rsidRPr="00561E25">
        <w:rPr>
          <w:rFonts w:ascii="Times New Roman" w:hAnsi="Times New Roman"/>
          <w:sz w:val="28"/>
          <w:szCs w:val="28"/>
        </w:rPr>
        <w:t xml:space="preserve"> нарушения при приемке</w:t>
      </w:r>
      <w:r w:rsidR="008F5307" w:rsidRPr="00561E25">
        <w:rPr>
          <w:rFonts w:ascii="Times New Roman" w:hAnsi="Times New Roman"/>
          <w:sz w:val="28"/>
          <w:szCs w:val="28"/>
        </w:rPr>
        <w:t xml:space="preserve"> и при </w:t>
      </w:r>
      <w:r w:rsidRPr="00561E25">
        <w:rPr>
          <w:rFonts w:ascii="Times New Roman" w:hAnsi="Times New Roman"/>
          <w:sz w:val="28"/>
          <w:szCs w:val="28"/>
        </w:rPr>
        <w:t>оплат</w:t>
      </w:r>
      <w:r w:rsidR="008F5307" w:rsidRPr="00561E25">
        <w:rPr>
          <w:rFonts w:ascii="Times New Roman" w:hAnsi="Times New Roman"/>
          <w:sz w:val="28"/>
          <w:szCs w:val="28"/>
        </w:rPr>
        <w:t>е</w:t>
      </w:r>
      <w:r w:rsidRPr="00561E25">
        <w:rPr>
          <w:rFonts w:ascii="Times New Roman" w:hAnsi="Times New Roman"/>
          <w:sz w:val="28"/>
          <w:szCs w:val="28"/>
        </w:rPr>
        <w:t xml:space="preserve">. </w:t>
      </w:r>
      <w:r w:rsidR="003E647C" w:rsidRPr="00561E25">
        <w:rPr>
          <w:rFonts w:ascii="Times New Roman" w:hAnsi="Times New Roman"/>
          <w:sz w:val="28"/>
          <w:szCs w:val="28"/>
        </w:rPr>
        <w:t>Право</w:t>
      </w:r>
      <w:r w:rsidRPr="00561E25">
        <w:rPr>
          <w:rFonts w:ascii="Times New Roman" w:hAnsi="Times New Roman"/>
          <w:sz w:val="28"/>
          <w:szCs w:val="28"/>
        </w:rPr>
        <w:t xml:space="preserve"> составл</w:t>
      </w:r>
      <w:r w:rsidR="00D970E8" w:rsidRPr="00561E25">
        <w:rPr>
          <w:rFonts w:ascii="Times New Roman" w:hAnsi="Times New Roman"/>
          <w:sz w:val="28"/>
          <w:szCs w:val="28"/>
        </w:rPr>
        <w:t>ять</w:t>
      </w:r>
      <w:r w:rsidRPr="00561E25">
        <w:rPr>
          <w:rFonts w:ascii="Times New Roman" w:hAnsi="Times New Roman"/>
          <w:sz w:val="28"/>
          <w:szCs w:val="28"/>
        </w:rPr>
        <w:t xml:space="preserve"> протокол</w:t>
      </w:r>
      <w:r w:rsidR="00D970E8" w:rsidRPr="00561E25">
        <w:rPr>
          <w:rFonts w:ascii="Times New Roman" w:hAnsi="Times New Roman"/>
          <w:sz w:val="28"/>
          <w:szCs w:val="28"/>
        </w:rPr>
        <w:t>ы</w:t>
      </w:r>
      <w:r w:rsidRPr="00561E25">
        <w:rPr>
          <w:rFonts w:ascii="Times New Roman" w:hAnsi="Times New Roman"/>
          <w:sz w:val="28"/>
          <w:szCs w:val="28"/>
        </w:rPr>
        <w:t xml:space="preserve"> по </w:t>
      </w:r>
      <w:r w:rsidR="00D970E8" w:rsidRPr="00561E25">
        <w:rPr>
          <w:rFonts w:ascii="Times New Roman" w:hAnsi="Times New Roman"/>
          <w:sz w:val="28"/>
          <w:szCs w:val="28"/>
        </w:rPr>
        <w:t>таким</w:t>
      </w:r>
      <w:r w:rsidRPr="00561E25">
        <w:rPr>
          <w:rFonts w:ascii="Times New Roman" w:hAnsi="Times New Roman"/>
          <w:sz w:val="28"/>
          <w:szCs w:val="28"/>
        </w:rPr>
        <w:t xml:space="preserve"> составам позволит повысить эффективность осуществления полномочий по проведению аудита в сфере закупок.</w:t>
      </w:r>
      <w:r w:rsidR="00D30DCB" w:rsidRPr="00561E25">
        <w:rPr>
          <w:rFonts w:ascii="Times New Roman" w:hAnsi="Times New Roman"/>
          <w:sz w:val="28"/>
          <w:szCs w:val="28"/>
        </w:rPr>
        <w:t xml:space="preserve"> </w:t>
      </w:r>
    </w:p>
    <w:p w:rsidR="00103C42" w:rsidRDefault="00103C42" w:rsidP="004E7FAB">
      <w:pPr>
        <w:spacing w:after="0" w:line="288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561E25">
        <w:rPr>
          <w:rFonts w:ascii="Times New Roman" w:hAnsi="Times New Roman"/>
          <w:sz w:val="28"/>
          <w:szCs w:val="28"/>
        </w:rPr>
        <w:t>Аналогичная ситуация и с нарушениями</w:t>
      </w:r>
      <w:r w:rsidR="005232CF" w:rsidRPr="00561E25">
        <w:rPr>
          <w:rFonts w:ascii="Times New Roman" w:hAnsi="Times New Roman"/>
          <w:sz w:val="28"/>
          <w:szCs w:val="28"/>
        </w:rPr>
        <w:t xml:space="preserve"> в сфере</w:t>
      </w:r>
      <w:r w:rsidRPr="00561E25">
        <w:rPr>
          <w:rFonts w:ascii="Times New Roman" w:hAnsi="Times New Roman"/>
          <w:sz w:val="28"/>
          <w:szCs w:val="28"/>
        </w:rPr>
        <w:t xml:space="preserve"> распоряжени</w:t>
      </w:r>
      <w:r w:rsidR="005232CF" w:rsidRPr="00561E25">
        <w:rPr>
          <w:rFonts w:ascii="Times New Roman" w:hAnsi="Times New Roman"/>
          <w:sz w:val="28"/>
          <w:szCs w:val="28"/>
        </w:rPr>
        <w:t>я</w:t>
      </w:r>
      <w:r w:rsidRPr="00561E25">
        <w:rPr>
          <w:rFonts w:ascii="Times New Roman" w:hAnsi="Times New Roman"/>
          <w:sz w:val="28"/>
          <w:szCs w:val="28"/>
        </w:rPr>
        <w:t xml:space="preserve"> имуществом</w:t>
      </w:r>
      <w:r w:rsidR="00603BAC" w:rsidRPr="00561E25">
        <w:rPr>
          <w:rFonts w:ascii="Times New Roman" w:hAnsi="Times New Roman"/>
          <w:sz w:val="28"/>
          <w:szCs w:val="28"/>
        </w:rPr>
        <w:t>, находящимся в публичной собственности</w:t>
      </w:r>
      <w:r w:rsidRPr="00561E25">
        <w:rPr>
          <w:rFonts w:ascii="Times New Roman" w:hAnsi="Times New Roman"/>
          <w:sz w:val="28"/>
          <w:szCs w:val="28"/>
        </w:rPr>
        <w:t xml:space="preserve">. </w:t>
      </w:r>
      <w:r w:rsidR="00603BAC" w:rsidRPr="00561E25">
        <w:rPr>
          <w:rFonts w:ascii="Times New Roman" w:hAnsi="Times New Roman"/>
          <w:sz w:val="28"/>
          <w:szCs w:val="28"/>
        </w:rPr>
        <w:t>К</w:t>
      </w:r>
      <w:r w:rsidRPr="00561E25">
        <w:rPr>
          <w:rFonts w:ascii="Times New Roman" w:hAnsi="Times New Roman"/>
          <w:sz w:val="28"/>
          <w:szCs w:val="28"/>
        </w:rPr>
        <w:t xml:space="preserve">онтроль за соблюдением порядка управления и распоряжения </w:t>
      </w:r>
      <w:r w:rsidR="00603BAC" w:rsidRPr="00561E25">
        <w:rPr>
          <w:rFonts w:ascii="Times New Roman" w:hAnsi="Times New Roman"/>
          <w:sz w:val="28"/>
          <w:szCs w:val="28"/>
        </w:rPr>
        <w:t xml:space="preserve">таким </w:t>
      </w:r>
      <w:r w:rsidRPr="00561E25">
        <w:rPr>
          <w:rFonts w:ascii="Times New Roman" w:hAnsi="Times New Roman"/>
          <w:sz w:val="28"/>
          <w:szCs w:val="28"/>
        </w:rPr>
        <w:t xml:space="preserve">имуществом отнесен к </w:t>
      </w:r>
      <w:r w:rsidR="005232CF" w:rsidRPr="00561E25">
        <w:rPr>
          <w:rFonts w:ascii="Times New Roman" w:hAnsi="Times New Roman"/>
          <w:sz w:val="28"/>
          <w:szCs w:val="28"/>
        </w:rPr>
        <w:t xml:space="preserve">нашим </w:t>
      </w:r>
      <w:r w:rsidRPr="00561E25">
        <w:rPr>
          <w:rFonts w:ascii="Times New Roman" w:hAnsi="Times New Roman"/>
          <w:sz w:val="28"/>
          <w:szCs w:val="28"/>
        </w:rPr>
        <w:t>основным полномочиям</w:t>
      </w:r>
      <w:r w:rsidR="005232CF" w:rsidRPr="00561E25">
        <w:rPr>
          <w:rFonts w:ascii="Times New Roman" w:hAnsi="Times New Roman"/>
          <w:sz w:val="28"/>
          <w:szCs w:val="28"/>
        </w:rPr>
        <w:t>,</w:t>
      </w:r>
      <w:r w:rsidR="00603BAC" w:rsidRPr="00561E25">
        <w:rPr>
          <w:rFonts w:ascii="Times New Roman" w:hAnsi="Times New Roman"/>
          <w:sz w:val="28"/>
          <w:szCs w:val="28"/>
        </w:rPr>
        <w:t xml:space="preserve"> но</w:t>
      </w:r>
      <w:r w:rsidRPr="00561E25">
        <w:rPr>
          <w:rFonts w:ascii="Times New Roman" w:hAnsi="Times New Roman"/>
          <w:sz w:val="28"/>
          <w:szCs w:val="28"/>
        </w:rPr>
        <w:t xml:space="preserve"> составление протоколов по выявляемым в этой сфере нарушениям отнесено к полномочиям иных органов. Речь идет о </w:t>
      </w:r>
      <w:r w:rsidR="00603BAC" w:rsidRPr="00561E25">
        <w:rPr>
          <w:rFonts w:ascii="Times New Roman" w:hAnsi="Times New Roman"/>
          <w:sz w:val="28"/>
          <w:szCs w:val="28"/>
        </w:rPr>
        <w:t xml:space="preserve">таких </w:t>
      </w:r>
      <w:r w:rsidRPr="00561E25">
        <w:rPr>
          <w:rFonts w:ascii="Times New Roman" w:hAnsi="Times New Roman"/>
          <w:sz w:val="28"/>
          <w:szCs w:val="28"/>
        </w:rPr>
        <w:t xml:space="preserve">нарушениях, </w:t>
      </w:r>
      <w:r w:rsidR="00603BAC" w:rsidRPr="00561E25">
        <w:rPr>
          <w:rFonts w:ascii="Times New Roman" w:hAnsi="Times New Roman"/>
          <w:sz w:val="28"/>
          <w:szCs w:val="28"/>
        </w:rPr>
        <w:t>как</w:t>
      </w:r>
      <w:r w:rsidRPr="00561E25">
        <w:rPr>
          <w:rFonts w:ascii="Times New Roman" w:hAnsi="Times New Roman"/>
          <w:sz w:val="28"/>
          <w:szCs w:val="28"/>
        </w:rPr>
        <w:t xml:space="preserve"> «самовольное занятие земельного участка», «нарушение процедуры обязательных в соответствии с законодательством торгов, продажи государственного или муниципального имущества...», «нарушение порядка согласования при совершении сделки по распоряжению государственным (муниципальным) имуществом», «несоблюдение порядка государственной регистрации прав на недвижимое имущество или сделок с ним» и </w:t>
      </w:r>
      <w:r w:rsidR="00FA433B" w:rsidRPr="00561E25">
        <w:rPr>
          <w:rFonts w:ascii="Times New Roman" w:hAnsi="Times New Roman"/>
          <w:sz w:val="28"/>
          <w:szCs w:val="28"/>
        </w:rPr>
        <w:t xml:space="preserve">ряд </w:t>
      </w:r>
      <w:r w:rsidRPr="00561E25">
        <w:rPr>
          <w:rFonts w:ascii="Times New Roman" w:hAnsi="Times New Roman"/>
          <w:sz w:val="28"/>
          <w:szCs w:val="28"/>
        </w:rPr>
        <w:t>др</w:t>
      </w:r>
      <w:r w:rsidR="00FA433B" w:rsidRPr="00561E25">
        <w:rPr>
          <w:rFonts w:ascii="Times New Roman" w:hAnsi="Times New Roman"/>
          <w:sz w:val="28"/>
          <w:szCs w:val="28"/>
        </w:rPr>
        <w:t>угих</w:t>
      </w:r>
      <w:r w:rsidRPr="00561E25">
        <w:rPr>
          <w:rFonts w:ascii="Times New Roman" w:hAnsi="Times New Roman"/>
          <w:sz w:val="28"/>
          <w:szCs w:val="28"/>
        </w:rPr>
        <w:t>.</w:t>
      </w:r>
      <w:r w:rsidR="00D30DCB" w:rsidRPr="00561E25">
        <w:rPr>
          <w:rFonts w:ascii="Times New Roman" w:hAnsi="Times New Roman"/>
          <w:sz w:val="28"/>
          <w:szCs w:val="28"/>
        </w:rPr>
        <w:t xml:space="preserve"> </w:t>
      </w:r>
      <w:r w:rsidRPr="00121BED">
        <w:rPr>
          <w:rFonts w:ascii="Times New Roman" w:hAnsi="Times New Roman"/>
          <w:i/>
          <w:sz w:val="28"/>
          <w:szCs w:val="28"/>
        </w:rPr>
        <w:t xml:space="preserve">КСП Воронежа </w:t>
      </w:r>
      <w:r w:rsidR="008F5307" w:rsidRPr="00121BED">
        <w:rPr>
          <w:rFonts w:ascii="Times New Roman" w:hAnsi="Times New Roman"/>
          <w:i/>
          <w:sz w:val="28"/>
          <w:szCs w:val="28"/>
        </w:rPr>
        <w:t xml:space="preserve">по </w:t>
      </w:r>
      <w:r w:rsidR="00721571" w:rsidRPr="00121BED">
        <w:rPr>
          <w:rFonts w:ascii="Times New Roman" w:hAnsi="Times New Roman"/>
          <w:b/>
          <w:i/>
          <w:sz w:val="28"/>
          <w:szCs w:val="28"/>
        </w:rPr>
        <w:t>областн</w:t>
      </w:r>
      <w:r w:rsidR="008F5307" w:rsidRPr="00121BED">
        <w:rPr>
          <w:rFonts w:ascii="Times New Roman" w:hAnsi="Times New Roman"/>
          <w:b/>
          <w:i/>
          <w:sz w:val="28"/>
          <w:szCs w:val="28"/>
        </w:rPr>
        <w:t>ому</w:t>
      </w:r>
      <w:r w:rsidR="00721571" w:rsidRPr="00121BED">
        <w:rPr>
          <w:rFonts w:ascii="Times New Roman" w:hAnsi="Times New Roman"/>
          <w:b/>
          <w:i/>
          <w:sz w:val="28"/>
          <w:szCs w:val="28"/>
        </w:rPr>
        <w:t xml:space="preserve"> закон</w:t>
      </w:r>
      <w:r w:rsidR="008F5307" w:rsidRPr="00121BED">
        <w:rPr>
          <w:rFonts w:ascii="Times New Roman" w:hAnsi="Times New Roman"/>
          <w:b/>
          <w:i/>
          <w:sz w:val="28"/>
          <w:szCs w:val="28"/>
        </w:rPr>
        <w:t>у</w:t>
      </w:r>
      <w:r w:rsidR="00721571" w:rsidRPr="00121BED">
        <w:rPr>
          <w:rFonts w:ascii="Times New Roman" w:hAnsi="Times New Roman"/>
          <w:i/>
          <w:sz w:val="28"/>
          <w:szCs w:val="28"/>
        </w:rPr>
        <w:t xml:space="preserve"> «Об административных правонарушениях» </w:t>
      </w:r>
      <w:r w:rsidR="00E4071C" w:rsidRPr="00121BED">
        <w:rPr>
          <w:rFonts w:ascii="Times New Roman" w:hAnsi="Times New Roman"/>
          <w:i/>
          <w:sz w:val="28"/>
          <w:szCs w:val="28"/>
        </w:rPr>
        <w:t>вправе с</w:t>
      </w:r>
      <w:r w:rsidRPr="00121BED">
        <w:rPr>
          <w:rFonts w:ascii="Times New Roman" w:hAnsi="Times New Roman"/>
          <w:i/>
          <w:sz w:val="28"/>
          <w:szCs w:val="28"/>
        </w:rPr>
        <w:t>оставл</w:t>
      </w:r>
      <w:r w:rsidR="00E4071C" w:rsidRPr="00121BED">
        <w:rPr>
          <w:rFonts w:ascii="Times New Roman" w:hAnsi="Times New Roman"/>
          <w:i/>
          <w:sz w:val="28"/>
          <w:szCs w:val="28"/>
        </w:rPr>
        <w:t>ять</w:t>
      </w:r>
      <w:r w:rsidRPr="00121BED">
        <w:rPr>
          <w:rFonts w:ascii="Times New Roman" w:hAnsi="Times New Roman"/>
          <w:i/>
          <w:sz w:val="28"/>
          <w:szCs w:val="28"/>
        </w:rPr>
        <w:t xml:space="preserve"> протокол</w:t>
      </w:r>
      <w:r w:rsidR="00E4071C" w:rsidRPr="00121BED">
        <w:rPr>
          <w:rFonts w:ascii="Times New Roman" w:hAnsi="Times New Roman"/>
          <w:i/>
          <w:sz w:val="28"/>
          <w:szCs w:val="28"/>
        </w:rPr>
        <w:t>ы</w:t>
      </w:r>
      <w:r w:rsidRPr="00121BED">
        <w:rPr>
          <w:rFonts w:ascii="Times New Roman" w:hAnsi="Times New Roman"/>
          <w:i/>
          <w:sz w:val="28"/>
          <w:szCs w:val="28"/>
        </w:rPr>
        <w:t xml:space="preserve"> </w:t>
      </w:r>
      <w:r w:rsidR="00721571" w:rsidRPr="00121BED">
        <w:rPr>
          <w:rFonts w:ascii="Times New Roman" w:hAnsi="Times New Roman"/>
          <w:i/>
          <w:sz w:val="28"/>
          <w:szCs w:val="28"/>
        </w:rPr>
        <w:t>за</w:t>
      </w:r>
      <w:r w:rsidR="009F0F7F" w:rsidRPr="00121BED">
        <w:rPr>
          <w:rFonts w:ascii="Times New Roman" w:hAnsi="Times New Roman"/>
          <w:i/>
          <w:sz w:val="28"/>
          <w:szCs w:val="28"/>
        </w:rPr>
        <w:t xml:space="preserve"> </w:t>
      </w:r>
      <w:r w:rsidRPr="00121BED">
        <w:rPr>
          <w:rFonts w:ascii="Times New Roman" w:hAnsi="Times New Roman"/>
          <w:i/>
          <w:sz w:val="28"/>
          <w:szCs w:val="28"/>
        </w:rPr>
        <w:t xml:space="preserve">нарушение порядка управления и распоряжения </w:t>
      </w:r>
      <w:r w:rsidR="0093144D" w:rsidRPr="00121BED">
        <w:rPr>
          <w:rFonts w:ascii="Times New Roman" w:hAnsi="Times New Roman"/>
          <w:i/>
          <w:sz w:val="28"/>
          <w:szCs w:val="28"/>
        </w:rPr>
        <w:t xml:space="preserve">муниципальным </w:t>
      </w:r>
      <w:r w:rsidRPr="00121BED">
        <w:rPr>
          <w:rFonts w:ascii="Times New Roman" w:hAnsi="Times New Roman"/>
          <w:i/>
          <w:sz w:val="28"/>
          <w:szCs w:val="28"/>
        </w:rPr>
        <w:t xml:space="preserve">имуществом. </w:t>
      </w:r>
      <w:r w:rsidR="00FA78DB" w:rsidRPr="00121BED">
        <w:rPr>
          <w:rFonts w:ascii="Times New Roman" w:hAnsi="Times New Roman"/>
          <w:i/>
          <w:sz w:val="28"/>
          <w:szCs w:val="28"/>
        </w:rPr>
        <w:t>Но, п</w:t>
      </w:r>
      <w:r w:rsidRPr="00121BED">
        <w:rPr>
          <w:rFonts w:ascii="Times New Roman" w:hAnsi="Times New Roman"/>
          <w:i/>
          <w:sz w:val="28"/>
          <w:szCs w:val="28"/>
        </w:rPr>
        <w:t>рименение на практике этой статьи осложн</w:t>
      </w:r>
      <w:r w:rsidR="0093144D" w:rsidRPr="00121BED">
        <w:rPr>
          <w:rFonts w:ascii="Times New Roman" w:hAnsi="Times New Roman"/>
          <w:i/>
          <w:sz w:val="28"/>
          <w:szCs w:val="28"/>
        </w:rPr>
        <w:t xml:space="preserve">ено </w:t>
      </w:r>
      <w:r w:rsidRPr="00121BED">
        <w:rPr>
          <w:rFonts w:ascii="Times New Roman" w:hAnsi="Times New Roman"/>
          <w:i/>
          <w:sz w:val="28"/>
          <w:szCs w:val="28"/>
        </w:rPr>
        <w:t>сокращенным сроком давности привлечения к ответственности, который составляет</w:t>
      </w:r>
      <w:r w:rsidR="00121BED">
        <w:rPr>
          <w:rFonts w:ascii="Times New Roman" w:hAnsi="Times New Roman"/>
          <w:i/>
          <w:sz w:val="28"/>
          <w:szCs w:val="28"/>
        </w:rPr>
        <w:t xml:space="preserve"> всего</w:t>
      </w:r>
      <w:r w:rsidRPr="00121BED">
        <w:rPr>
          <w:rFonts w:ascii="Times New Roman" w:hAnsi="Times New Roman"/>
          <w:i/>
          <w:sz w:val="28"/>
          <w:szCs w:val="28"/>
        </w:rPr>
        <w:t xml:space="preserve"> 3 месяца.</w:t>
      </w:r>
      <w:r w:rsidRPr="00561E25">
        <w:rPr>
          <w:rFonts w:ascii="Times New Roman" w:hAnsi="Times New Roman"/>
          <w:sz w:val="28"/>
          <w:szCs w:val="28"/>
        </w:rPr>
        <w:t xml:space="preserve"> </w:t>
      </w:r>
      <w:r w:rsidR="0093144D" w:rsidRPr="00561E25">
        <w:rPr>
          <w:rFonts w:ascii="Times New Roman" w:hAnsi="Times New Roman"/>
          <w:sz w:val="28"/>
          <w:szCs w:val="28"/>
        </w:rPr>
        <w:t>Поэтому</w:t>
      </w:r>
      <w:r w:rsidRPr="00561E25">
        <w:rPr>
          <w:rFonts w:ascii="Times New Roman" w:hAnsi="Times New Roman"/>
          <w:sz w:val="28"/>
          <w:szCs w:val="28"/>
        </w:rPr>
        <w:t xml:space="preserve">, целесообразно также рассмотреть вопрос об установлении более длительного срока давности </w:t>
      </w:r>
      <w:r w:rsidR="00603BAC" w:rsidRPr="00561E25">
        <w:rPr>
          <w:rFonts w:ascii="Times New Roman" w:hAnsi="Times New Roman"/>
          <w:sz w:val="28"/>
          <w:szCs w:val="28"/>
        </w:rPr>
        <w:t>по</w:t>
      </w:r>
      <w:r w:rsidRPr="00561E25">
        <w:rPr>
          <w:rFonts w:ascii="Times New Roman" w:hAnsi="Times New Roman"/>
          <w:sz w:val="28"/>
          <w:szCs w:val="28"/>
        </w:rPr>
        <w:t xml:space="preserve"> нарушени</w:t>
      </w:r>
      <w:r w:rsidR="00603BAC" w:rsidRPr="00561E25">
        <w:rPr>
          <w:rFonts w:ascii="Times New Roman" w:hAnsi="Times New Roman"/>
          <w:sz w:val="28"/>
          <w:szCs w:val="28"/>
        </w:rPr>
        <w:t>ям</w:t>
      </w:r>
      <w:r w:rsidRPr="00561E25">
        <w:rPr>
          <w:rFonts w:ascii="Times New Roman" w:hAnsi="Times New Roman"/>
          <w:sz w:val="28"/>
          <w:szCs w:val="28"/>
        </w:rPr>
        <w:t xml:space="preserve"> порядка управления и распоряжения имуществом, находящимся в публ</w:t>
      </w:r>
      <w:r>
        <w:rPr>
          <w:rFonts w:ascii="Times New Roman" w:hAnsi="Times New Roman"/>
          <w:sz w:val="28"/>
          <w:szCs w:val="28"/>
        </w:rPr>
        <w:t>ичной собственности.</w:t>
      </w:r>
    </w:p>
    <w:p w:rsidR="00033665" w:rsidRPr="00561E25" w:rsidRDefault="00033665" w:rsidP="00033665">
      <w:pPr>
        <w:spacing w:after="0" w:line="288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561E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Pr="00561E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слайд)</w:t>
      </w:r>
    </w:p>
    <w:p w:rsidR="00033665" w:rsidRDefault="00033665" w:rsidP="004E7FAB">
      <w:pPr>
        <w:spacing w:after="0" w:line="288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</w:p>
    <w:sectPr w:rsidR="00033665" w:rsidSect="008C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96F" w:rsidRDefault="007B296F" w:rsidP="003E5805">
      <w:pPr>
        <w:spacing w:after="0" w:line="240" w:lineRule="auto"/>
      </w:pPr>
      <w:r>
        <w:separator/>
      </w:r>
    </w:p>
  </w:endnote>
  <w:endnote w:type="continuationSeparator" w:id="0">
    <w:p w:rsidR="007B296F" w:rsidRDefault="007B296F" w:rsidP="003E5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Times D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96F" w:rsidRDefault="007B296F" w:rsidP="003E5805">
      <w:pPr>
        <w:spacing w:after="0" w:line="240" w:lineRule="auto"/>
      </w:pPr>
      <w:r>
        <w:separator/>
      </w:r>
    </w:p>
  </w:footnote>
  <w:footnote w:type="continuationSeparator" w:id="0">
    <w:p w:rsidR="007B296F" w:rsidRDefault="007B296F" w:rsidP="003E58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4A11"/>
    <w:rsid w:val="0000340E"/>
    <w:rsid w:val="00014007"/>
    <w:rsid w:val="00014A11"/>
    <w:rsid w:val="000206F4"/>
    <w:rsid w:val="00027B33"/>
    <w:rsid w:val="00033665"/>
    <w:rsid w:val="00036733"/>
    <w:rsid w:val="00037E7E"/>
    <w:rsid w:val="00042F66"/>
    <w:rsid w:val="00047813"/>
    <w:rsid w:val="0005437F"/>
    <w:rsid w:val="0005575C"/>
    <w:rsid w:val="000712C1"/>
    <w:rsid w:val="00073938"/>
    <w:rsid w:val="00074DB5"/>
    <w:rsid w:val="00075271"/>
    <w:rsid w:val="00080761"/>
    <w:rsid w:val="00087528"/>
    <w:rsid w:val="000957A2"/>
    <w:rsid w:val="000A1522"/>
    <w:rsid w:val="000A5ECA"/>
    <w:rsid w:val="000A6EA5"/>
    <w:rsid w:val="000B170A"/>
    <w:rsid w:val="000C1A82"/>
    <w:rsid w:val="000D1430"/>
    <w:rsid w:val="000D2C59"/>
    <w:rsid w:val="000E3235"/>
    <w:rsid w:val="00103C42"/>
    <w:rsid w:val="00116263"/>
    <w:rsid w:val="00121BED"/>
    <w:rsid w:val="001253B2"/>
    <w:rsid w:val="00125FE3"/>
    <w:rsid w:val="001275BF"/>
    <w:rsid w:val="0014777E"/>
    <w:rsid w:val="001564E5"/>
    <w:rsid w:val="00161A90"/>
    <w:rsid w:val="00162437"/>
    <w:rsid w:val="00163E67"/>
    <w:rsid w:val="001640EE"/>
    <w:rsid w:val="00177772"/>
    <w:rsid w:val="00192358"/>
    <w:rsid w:val="00194749"/>
    <w:rsid w:val="001A098F"/>
    <w:rsid w:val="001B0018"/>
    <w:rsid w:val="001B2A13"/>
    <w:rsid w:val="001B699D"/>
    <w:rsid w:val="001C43EB"/>
    <w:rsid w:val="001C5230"/>
    <w:rsid w:val="001D3B1A"/>
    <w:rsid w:val="001F58E1"/>
    <w:rsid w:val="001F6E75"/>
    <w:rsid w:val="002216AE"/>
    <w:rsid w:val="00222BC7"/>
    <w:rsid w:val="002273C2"/>
    <w:rsid w:val="002425E5"/>
    <w:rsid w:val="00261B20"/>
    <w:rsid w:val="0027612B"/>
    <w:rsid w:val="0027795A"/>
    <w:rsid w:val="002A6F9E"/>
    <w:rsid w:val="002B1B36"/>
    <w:rsid w:val="002B4976"/>
    <w:rsid w:val="002B4B28"/>
    <w:rsid w:val="002B6E55"/>
    <w:rsid w:val="002B7C25"/>
    <w:rsid w:val="002C2D62"/>
    <w:rsid w:val="002C45A7"/>
    <w:rsid w:val="002C4681"/>
    <w:rsid w:val="002C50D9"/>
    <w:rsid w:val="002D2D3C"/>
    <w:rsid w:val="002F1B43"/>
    <w:rsid w:val="002F28D8"/>
    <w:rsid w:val="002F78D8"/>
    <w:rsid w:val="00316FF6"/>
    <w:rsid w:val="00327A33"/>
    <w:rsid w:val="00327A6E"/>
    <w:rsid w:val="0033090B"/>
    <w:rsid w:val="003507D2"/>
    <w:rsid w:val="003552AB"/>
    <w:rsid w:val="003571C7"/>
    <w:rsid w:val="003578CD"/>
    <w:rsid w:val="00362C15"/>
    <w:rsid w:val="00366268"/>
    <w:rsid w:val="00367CF5"/>
    <w:rsid w:val="00383BC4"/>
    <w:rsid w:val="003959EF"/>
    <w:rsid w:val="003973E9"/>
    <w:rsid w:val="003B2FD4"/>
    <w:rsid w:val="003B5F65"/>
    <w:rsid w:val="003C3783"/>
    <w:rsid w:val="003D0A3B"/>
    <w:rsid w:val="003D240A"/>
    <w:rsid w:val="003D330B"/>
    <w:rsid w:val="003E5805"/>
    <w:rsid w:val="003E647C"/>
    <w:rsid w:val="003F37F5"/>
    <w:rsid w:val="003F742E"/>
    <w:rsid w:val="0040412E"/>
    <w:rsid w:val="00407094"/>
    <w:rsid w:val="004118F3"/>
    <w:rsid w:val="0041291E"/>
    <w:rsid w:val="004151B7"/>
    <w:rsid w:val="004532A8"/>
    <w:rsid w:val="00456900"/>
    <w:rsid w:val="0047125A"/>
    <w:rsid w:val="004723FB"/>
    <w:rsid w:val="0047379E"/>
    <w:rsid w:val="004838A8"/>
    <w:rsid w:val="00483C56"/>
    <w:rsid w:val="004900CF"/>
    <w:rsid w:val="004954E4"/>
    <w:rsid w:val="004A49E3"/>
    <w:rsid w:val="004B05C4"/>
    <w:rsid w:val="004B2163"/>
    <w:rsid w:val="004B5799"/>
    <w:rsid w:val="004B62CB"/>
    <w:rsid w:val="004C185A"/>
    <w:rsid w:val="004D3746"/>
    <w:rsid w:val="004E7FAB"/>
    <w:rsid w:val="004F4132"/>
    <w:rsid w:val="00513F2A"/>
    <w:rsid w:val="005144FC"/>
    <w:rsid w:val="005232CF"/>
    <w:rsid w:val="005334B0"/>
    <w:rsid w:val="00536887"/>
    <w:rsid w:val="005403A3"/>
    <w:rsid w:val="0055396A"/>
    <w:rsid w:val="00556BBB"/>
    <w:rsid w:val="00561E25"/>
    <w:rsid w:val="00562E80"/>
    <w:rsid w:val="00565DC1"/>
    <w:rsid w:val="00592E28"/>
    <w:rsid w:val="005A0820"/>
    <w:rsid w:val="005A4939"/>
    <w:rsid w:val="005A6A79"/>
    <w:rsid w:val="005B422F"/>
    <w:rsid w:val="005C2652"/>
    <w:rsid w:val="005C440D"/>
    <w:rsid w:val="005F2279"/>
    <w:rsid w:val="00600140"/>
    <w:rsid w:val="00602F0A"/>
    <w:rsid w:val="00603BAC"/>
    <w:rsid w:val="00612C00"/>
    <w:rsid w:val="00633170"/>
    <w:rsid w:val="00635954"/>
    <w:rsid w:val="0064781C"/>
    <w:rsid w:val="00651E17"/>
    <w:rsid w:val="00655576"/>
    <w:rsid w:val="006662EF"/>
    <w:rsid w:val="006663F6"/>
    <w:rsid w:val="006752B7"/>
    <w:rsid w:val="00677E5C"/>
    <w:rsid w:val="00692ED8"/>
    <w:rsid w:val="006A7B7B"/>
    <w:rsid w:val="006B0ED8"/>
    <w:rsid w:val="006B3662"/>
    <w:rsid w:val="006C092B"/>
    <w:rsid w:val="006C5B57"/>
    <w:rsid w:val="006D14F7"/>
    <w:rsid w:val="006E098C"/>
    <w:rsid w:val="006E267A"/>
    <w:rsid w:val="006F31F9"/>
    <w:rsid w:val="006F748D"/>
    <w:rsid w:val="006F75E2"/>
    <w:rsid w:val="00721571"/>
    <w:rsid w:val="007273F6"/>
    <w:rsid w:val="00730B79"/>
    <w:rsid w:val="0073457F"/>
    <w:rsid w:val="00746780"/>
    <w:rsid w:val="00752A85"/>
    <w:rsid w:val="0076489A"/>
    <w:rsid w:val="00790D32"/>
    <w:rsid w:val="00794B30"/>
    <w:rsid w:val="007962F0"/>
    <w:rsid w:val="00796F0D"/>
    <w:rsid w:val="007A2C9C"/>
    <w:rsid w:val="007A5796"/>
    <w:rsid w:val="007B0FD2"/>
    <w:rsid w:val="007B296F"/>
    <w:rsid w:val="007B6402"/>
    <w:rsid w:val="007C19D5"/>
    <w:rsid w:val="007D35B7"/>
    <w:rsid w:val="007D60D5"/>
    <w:rsid w:val="007E26DF"/>
    <w:rsid w:val="007F2936"/>
    <w:rsid w:val="007F2B9F"/>
    <w:rsid w:val="0080020D"/>
    <w:rsid w:val="00811A8C"/>
    <w:rsid w:val="00816BA9"/>
    <w:rsid w:val="00842C45"/>
    <w:rsid w:val="00852D82"/>
    <w:rsid w:val="00857FAA"/>
    <w:rsid w:val="00867246"/>
    <w:rsid w:val="00883064"/>
    <w:rsid w:val="008841AE"/>
    <w:rsid w:val="008A0977"/>
    <w:rsid w:val="008C0196"/>
    <w:rsid w:val="008C2BFC"/>
    <w:rsid w:val="008E6803"/>
    <w:rsid w:val="008F4A11"/>
    <w:rsid w:val="008F5307"/>
    <w:rsid w:val="009022CD"/>
    <w:rsid w:val="00902A80"/>
    <w:rsid w:val="0093144D"/>
    <w:rsid w:val="009322C1"/>
    <w:rsid w:val="0095516F"/>
    <w:rsid w:val="009610C2"/>
    <w:rsid w:val="00966B44"/>
    <w:rsid w:val="00976A01"/>
    <w:rsid w:val="00981307"/>
    <w:rsid w:val="00991A2C"/>
    <w:rsid w:val="00992734"/>
    <w:rsid w:val="009A288B"/>
    <w:rsid w:val="009C34DC"/>
    <w:rsid w:val="009C63DD"/>
    <w:rsid w:val="009D1C3C"/>
    <w:rsid w:val="009E1A00"/>
    <w:rsid w:val="009F0F7F"/>
    <w:rsid w:val="009F1525"/>
    <w:rsid w:val="009F2CDE"/>
    <w:rsid w:val="00A035F0"/>
    <w:rsid w:val="00A1144E"/>
    <w:rsid w:val="00A15C50"/>
    <w:rsid w:val="00A23CB5"/>
    <w:rsid w:val="00A438A5"/>
    <w:rsid w:val="00A52AC1"/>
    <w:rsid w:val="00A55636"/>
    <w:rsid w:val="00A8795F"/>
    <w:rsid w:val="00A91845"/>
    <w:rsid w:val="00A96569"/>
    <w:rsid w:val="00AB3BBF"/>
    <w:rsid w:val="00AB785C"/>
    <w:rsid w:val="00AC47F3"/>
    <w:rsid w:val="00AD1E65"/>
    <w:rsid w:val="00AE2D17"/>
    <w:rsid w:val="00AF131F"/>
    <w:rsid w:val="00AF2FBF"/>
    <w:rsid w:val="00AF3EC9"/>
    <w:rsid w:val="00AF478A"/>
    <w:rsid w:val="00AF707C"/>
    <w:rsid w:val="00B00DA6"/>
    <w:rsid w:val="00B11EA6"/>
    <w:rsid w:val="00B143A6"/>
    <w:rsid w:val="00B154EA"/>
    <w:rsid w:val="00B5373A"/>
    <w:rsid w:val="00B60BF7"/>
    <w:rsid w:val="00B62B4C"/>
    <w:rsid w:val="00B6480D"/>
    <w:rsid w:val="00B64C2D"/>
    <w:rsid w:val="00B64F1A"/>
    <w:rsid w:val="00B6639C"/>
    <w:rsid w:val="00B70521"/>
    <w:rsid w:val="00B9737B"/>
    <w:rsid w:val="00BB095E"/>
    <w:rsid w:val="00BB3995"/>
    <w:rsid w:val="00BB4946"/>
    <w:rsid w:val="00BB5A33"/>
    <w:rsid w:val="00BC0A2A"/>
    <w:rsid w:val="00BC7B52"/>
    <w:rsid w:val="00BD74F5"/>
    <w:rsid w:val="00BF514E"/>
    <w:rsid w:val="00C001A8"/>
    <w:rsid w:val="00C01CB0"/>
    <w:rsid w:val="00C36511"/>
    <w:rsid w:val="00C47816"/>
    <w:rsid w:val="00C50005"/>
    <w:rsid w:val="00C60BF4"/>
    <w:rsid w:val="00C75F42"/>
    <w:rsid w:val="00C86595"/>
    <w:rsid w:val="00CB2CD7"/>
    <w:rsid w:val="00CB5592"/>
    <w:rsid w:val="00CC0C9B"/>
    <w:rsid w:val="00CC773C"/>
    <w:rsid w:val="00CE2D4F"/>
    <w:rsid w:val="00CE743F"/>
    <w:rsid w:val="00D015C8"/>
    <w:rsid w:val="00D21B46"/>
    <w:rsid w:val="00D30DCB"/>
    <w:rsid w:val="00D36B33"/>
    <w:rsid w:val="00D5341B"/>
    <w:rsid w:val="00D538CC"/>
    <w:rsid w:val="00D5723D"/>
    <w:rsid w:val="00D6219C"/>
    <w:rsid w:val="00D872CA"/>
    <w:rsid w:val="00D91AC8"/>
    <w:rsid w:val="00D96E0A"/>
    <w:rsid w:val="00D970E8"/>
    <w:rsid w:val="00DC46FC"/>
    <w:rsid w:val="00DC4A0F"/>
    <w:rsid w:val="00DC68ED"/>
    <w:rsid w:val="00DE2F82"/>
    <w:rsid w:val="00DF228D"/>
    <w:rsid w:val="00DF6C31"/>
    <w:rsid w:val="00E14E6D"/>
    <w:rsid w:val="00E15FE0"/>
    <w:rsid w:val="00E32322"/>
    <w:rsid w:val="00E4071C"/>
    <w:rsid w:val="00E55F1E"/>
    <w:rsid w:val="00E612D5"/>
    <w:rsid w:val="00E6410E"/>
    <w:rsid w:val="00E739FE"/>
    <w:rsid w:val="00E7529C"/>
    <w:rsid w:val="00EA64EB"/>
    <w:rsid w:val="00EB44AA"/>
    <w:rsid w:val="00EC7A58"/>
    <w:rsid w:val="00ED6D71"/>
    <w:rsid w:val="00ED7461"/>
    <w:rsid w:val="00EE5399"/>
    <w:rsid w:val="00EF1D5A"/>
    <w:rsid w:val="00EF4E7E"/>
    <w:rsid w:val="00F05F08"/>
    <w:rsid w:val="00F071CC"/>
    <w:rsid w:val="00F109AB"/>
    <w:rsid w:val="00F1357C"/>
    <w:rsid w:val="00F164E7"/>
    <w:rsid w:val="00F205FC"/>
    <w:rsid w:val="00F21A99"/>
    <w:rsid w:val="00F32068"/>
    <w:rsid w:val="00F3689B"/>
    <w:rsid w:val="00F53761"/>
    <w:rsid w:val="00F647E3"/>
    <w:rsid w:val="00F70562"/>
    <w:rsid w:val="00F86807"/>
    <w:rsid w:val="00F91CE1"/>
    <w:rsid w:val="00FA433B"/>
    <w:rsid w:val="00FA707E"/>
    <w:rsid w:val="00FA78DB"/>
    <w:rsid w:val="00FB4C83"/>
    <w:rsid w:val="00FB743E"/>
    <w:rsid w:val="00FD11E0"/>
    <w:rsid w:val="00FD13F4"/>
    <w:rsid w:val="00FD1E2D"/>
    <w:rsid w:val="00FE4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BFC"/>
  </w:style>
  <w:style w:type="paragraph" w:styleId="1">
    <w:name w:val="heading 1"/>
    <w:basedOn w:val="a"/>
    <w:link w:val="10"/>
    <w:uiPriority w:val="9"/>
    <w:qFormat/>
    <w:rsid w:val="004041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341B"/>
    <w:pPr>
      <w:autoSpaceDE w:val="0"/>
      <w:autoSpaceDN w:val="0"/>
      <w:adjustRightInd w:val="0"/>
      <w:spacing w:after="0" w:line="240" w:lineRule="auto"/>
    </w:pPr>
    <w:rPr>
      <w:rFonts w:ascii="TimesDL" w:hAnsi="TimesDL" w:cs="TimesDL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1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E5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5805"/>
  </w:style>
  <w:style w:type="paragraph" w:styleId="a6">
    <w:name w:val="footer"/>
    <w:basedOn w:val="a"/>
    <w:link w:val="a7"/>
    <w:uiPriority w:val="99"/>
    <w:semiHidden/>
    <w:unhideWhenUsed/>
    <w:rsid w:val="003E5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5805"/>
  </w:style>
  <w:style w:type="paragraph" w:styleId="a8">
    <w:name w:val="footnote text"/>
    <w:basedOn w:val="a"/>
    <w:link w:val="a9"/>
    <w:uiPriority w:val="99"/>
    <w:semiHidden/>
    <w:unhideWhenUsed/>
    <w:rsid w:val="00103C4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03C4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03C4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041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F657EF3D518E44B267BC4434AF38A7" ma:contentTypeVersion="0" ma:contentTypeDescription="Создание документа." ma:contentTypeScope="" ma:versionID="4e00e0ee330246ccc5eaf4d30fa1fe7b">
  <xsd:schema xmlns:xsd="http://www.w3.org/2001/XMLSchema" xmlns:xs="http://www.w3.org/2001/XMLSchema" xmlns:p="http://schemas.microsoft.com/office/2006/metadata/properties" xmlns:ns2="B20E8D38-9397-417F-B6AD-D115B7EB0760" targetNamespace="http://schemas.microsoft.com/office/2006/metadata/properties" ma:root="true" ma:fieldsID="588791eb850edb71a957d97ea9b30050" ns2:_="">
    <xsd:import namespace="B20E8D38-9397-417F-B6AD-D115B7EB0760"/>
    <xsd:element name="properties">
      <xsd:complexType>
        <xsd:sequence>
          <xsd:element name="documentManagement">
            <xsd:complexType>
              <xsd:all>
                <xsd:element ref="ns2:FullName"/>
                <xsd:element ref="ns2:DocNum" minOccurs="0"/>
                <xsd:element ref="ns2:Doc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E8D38-9397-417F-B6AD-D115B7EB0760" elementFormDefault="qualified">
    <xsd:import namespace="http://schemas.microsoft.com/office/2006/documentManagement/types"/>
    <xsd:import namespace="http://schemas.microsoft.com/office/infopath/2007/PartnerControls"/>
    <xsd:element name="FullName" ma:index="1" ma:displayName="Наименование" ma:description="Полное наименование документа" ma:internalName="FullName">
      <xsd:simpleType>
        <xsd:restriction base="dms:Note"/>
      </xsd:simpleType>
    </xsd:element>
    <xsd:element name="DocNum" ma:index="2" nillable="true" ma:displayName="Номер" ma:description="Номер документа" ma:internalName="DocNum">
      <xsd:simpleType>
        <xsd:restriction base="dms:Text">
          <xsd:maxLength value="255"/>
        </xsd:restriction>
      </xsd:simpleType>
    </xsd:element>
    <xsd:element name="DocDate" ma:index="3" nillable="true" ma:displayName="Дата" ma:description="Дата документа" ma:format="DateOnly" ma:internalName="Doc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B20E8D38-9397-417F-B6AD-D115B7EB0760">Доклад председателя Контрольно-счетной палаты городского округа город Воронеж Литвинчук Елены Станиславовны</FullName>
    <DocDate xmlns="B20E8D38-9397-417F-B6AD-D115B7EB0760">2021-08-19T21:00:00+00:00</DocDate>
    <DocNum xmlns="B20E8D38-9397-417F-B6AD-D115B7EB0760" xsi:nil="true"/>
  </documentManagement>
</p:properties>
</file>

<file path=customXml/itemProps1.xml><?xml version="1.0" encoding="utf-8"?>
<ds:datastoreItem xmlns:ds="http://schemas.openxmlformats.org/officeDocument/2006/customXml" ds:itemID="{C8892C22-A437-4AFA-AA1F-E01001D6AF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2ED96E-172A-4CB9-AA02-FB0396BB1447}"/>
</file>

<file path=customXml/itemProps3.xml><?xml version="1.0" encoding="utf-8"?>
<ds:datastoreItem xmlns:ds="http://schemas.openxmlformats.org/officeDocument/2006/customXml" ds:itemID="{5A55B583-2F1C-4F6A-8205-BBD5B598C4CA}"/>
</file>

<file path=customXml/itemProps4.xml><?xml version="1.0" encoding="utf-8"?>
<ds:datastoreItem xmlns:ds="http://schemas.openxmlformats.org/officeDocument/2006/customXml" ds:itemID="{59212C1D-969E-4304-AB2F-6E2493E46B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2094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Председатель</cp:lastModifiedBy>
  <cp:revision>4</cp:revision>
  <cp:lastPrinted>2021-08-02T10:25:00Z</cp:lastPrinted>
  <dcterms:created xsi:type="dcterms:W3CDTF">2021-08-02T10:26:00Z</dcterms:created>
  <dcterms:modified xsi:type="dcterms:W3CDTF">2021-08-17T09:12:00Z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0x010100B9F657EF3D518E44B267BC4434AF38A7</vt:lpwstr>
  </property>
</Properties>
</file>